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910FE" w14:textId="1FB88239" w:rsidR="00623C3B" w:rsidRPr="00A16B16" w:rsidRDefault="003A2085" w:rsidP="00623C3B">
      <w:pPr>
        <w:rPr>
          <w:b/>
        </w:rPr>
      </w:pPr>
      <w:r>
        <w:rPr>
          <w:b/>
          <w:bdr w:val="single" w:sz="4" w:space="0" w:color="auto"/>
        </w:rPr>
        <w:t>Info</w:t>
      </w:r>
      <w:r w:rsidR="00623C3B" w:rsidRPr="00A16B16">
        <w:rPr>
          <w:b/>
          <w:bdr w:val="single" w:sz="4" w:space="0" w:color="auto"/>
        </w:rPr>
        <w:t>blatt</w:t>
      </w:r>
    </w:p>
    <w:p w14:paraId="083DA1B1" w14:textId="77777777" w:rsidR="00587A81" w:rsidRDefault="00587A81" w:rsidP="00587A81"/>
    <w:p w14:paraId="3F70A65E" w14:textId="6864315F" w:rsidR="00325641" w:rsidRPr="00AC3D54" w:rsidRDefault="00325641" w:rsidP="00325641">
      <w:r w:rsidRPr="00AC3D54">
        <w:t>Di</w:t>
      </w:r>
      <w:r w:rsidR="007C2EB6">
        <w:t>e</w:t>
      </w:r>
      <w:r w:rsidRPr="00AC3D54">
        <w:t xml:space="preserve"> im Folgenden vorgestellten Spiele sollen den </w:t>
      </w:r>
      <w:r w:rsidR="00087A2F">
        <w:t>Schülerinnen und Schülern</w:t>
      </w:r>
      <w:r w:rsidRPr="00AC3D54">
        <w:t xml:space="preserve"> </w:t>
      </w:r>
      <w:r w:rsidR="006D5A81">
        <w:t xml:space="preserve">(SuS) </w:t>
      </w:r>
      <w:r w:rsidRPr="00AC3D54">
        <w:t>Grundfertigkeiten beim Bruchrechnen vermitteln. Man kann die Spiele eine ganze Unterrichtsstunde lang durchführen oder ganz bewusst zur Lückenfüllung bei anderen Stunden verwenden. Dabei sollte man aber immer die Ziele der Spiele im Auge behalten:</w:t>
      </w:r>
    </w:p>
    <w:p w14:paraId="5FAB49C9" w14:textId="77777777" w:rsidR="00325641" w:rsidRPr="00AC3D54" w:rsidRDefault="00325641" w:rsidP="00325641"/>
    <w:p w14:paraId="493AA040" w14:textId="77777777" w:rsidR="00325641" w:rsidRPr="00AC3D54" w:rsidRDefault="00000000" w:rsidP="00325641">
      <w:pPr>
        <w:rPr>
          <w:b/>
        </w:rPr>
      </w:pPr>
      <w:r>
        <w:rPr>
          <w:b/>
        </w:rPr>
        <w:object w:dxaOrig="1440" w:dyaOrig="1440" w14:anchorId="68102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kt 10" o:spid="_x0000_s2050" type="#_x0000_t75" alt="" style="position:absolute;margin-left:263.6pt;margin-top:2.15pt;width:58pt;height:58pt;z-index:1;visibility:visible;mso-wrap-edited:f;mso-width-percent:0;mso-height-percent:0;mso-width-percent:0;mso-height-percent:0;mso-width-relative:margin;mso-height-relative:margin">
            <v:imagedata r:id="rId8" o:title=""/>
            <w10:wrap type="square" side="left"/>
          </v:shape>
          <o:OLEObject Type="Embed" ProgID="Excel.Sheet.8" ShapeID="Objekt 10" DrawAspect="Content" ObjectID="_1774086766" r:id="rId9">
            <o:FieldCodes>\s</o:FieldCodes>
          </o:OLEObject>
        </w:object>
      </w:r>
      <w:r w:rsidR="00325641" w:rsidRPr="00AC3D54">
        <w:rPr>
          <w:b/>
        </w:rPr>
        <w:t>Ziele:</w:t>
      </w:r>
    </w:p>
    <w:p w14:paraId="6922973B" w14:textId="77777777" w:rsidR="00325641" w:rsidRPr="00AC3D54" w:rsidRDefault="00325641" w:rsidP="00325641">
      <w:pPr>
        <w:numPr>
          <w:ilvl w:val="0"/>
          <w:numId w:val="1"/>
        </w:numPr>
      </w:pPr>
      <w:r w:rsidRPr="00AC3D54">
        <w:t xml:space="preserve">Intuitive Vorstellung von einem Bruch:        </w:t>
      </w:r>
      <w:r w:rsidRPr="00AC3D54">
        <w:fldChar w:fldCharType="begin"/>
      </w:r>
      <w:r w:rsidRPr="00AC3D54">
        <w:instrText xml:space="preserve"> QUOTE </w:instrText>
      </w:r>
      <w:r w:rsidR="007C2EB6">
        <w:rPr>
          <w:noProof/>
          <w:position w:val="-12"/>
        </w:rPr>
        <w:pict w14:anchorId="4F27C406">
          <v:shape id="_x0000_i1026" type="#_x0000_t75" alt="" style="width:5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E2567&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7E2567&quot; wsp:rsidP=&quot;007E2567&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4&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0" o:title="" chromakey="white"/>
          </v:shape>
        </w:pict>
      </w:r>
      <w:r w:rsidRPr="00AC3D54">
        <w:instrText xml:space="preserve"> </w:instrText>
      </w:r>
      <w:r w:rsidRPr="00AC3D54">
        <w:fldChar w:fldCharType="separate"/>
      </w:r>
      <w:r w:rsidR="007C2EB6">
        <w:rPr>
          <w:noProof/>
          <w:position w:val="-12"/>
        </w:rPr>
        <w:pict w14:anchorId="4397F059">
          <v:shape id="_x0000_i1027" type="#_x0000_t75" alt="" style="width:5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E2567&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7E2567&quot; wsp:rsidP=&quot;007E2567&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4&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0" o:title="" chromakey="white"/>
          </v:shape>
        </w:pict>
      </w:r>
      <w:r w:rsidRPr="00AC3D54">
        <w:fldChar w:fldCharType="end"/>
      </w:r>
      <w:r w:rsidRPr="00AC3D54">
        <w:t xml:space="preserve"> </w:t>
      </w:r>
    </w:p>
    <w:p w14:paraId="6F10A66C" w14:textId="77777777" w:rsidR="00325641" w:rsidRPr="00AC3D54" w:rsidRDefault="00325641" w:rsidP="00325641">
      <w:pPr>
        <w:numPr>
          <w:ilvl w:val="0"/>
          <w:numId w:val="1"/>
        </w:numPr>
      </w:pPr>
      <w:r w:rsidRPr="00AC3D54">
        <w:t>Größenvergleich von Brüchen</w:t>
      </w:r>
    </w:p>
    <w:p w14:paraId="6CCD5DF7" w14:textId="77777777" w:rsidR="00325641" w:rsidRPr="00AC3D54" w:rsidRDefault="00325641" w:rsidP="00325641">
      <w:pPr>
        <w:numPr>
          <w:ilvl w:val="0"/>
          <w:numId w:val="1"/>
        </w:numPr>
      </w:pPr>
      <w:r w:rsidRPr="00AC3D54">
        <w:t>Grundrechenarten von Brüchen im Kopf</w:t>
      </w:r>
    </w:p>
    <w:p w14:paraId="2DF0F74D" w14:textId="77777777" w:rsidR="004F4744" w:rsidRPr="00AC3D54" w:rsidRDefault="004F4744" w:rsidP="00325641"/>
    <w:p w14:paraId="53D4DFAD" w14:textId="77777777" w:rsidR="00325641" w:rsidRPr="00AC3D54" w:rsidRDefault="00325641" w:rsidP="00325641">
      <w:pPr>
        <w:rPr>
          <w:b/>
        </w:rPr>
      </w:pPr>
      <w:r w:rsidRPr="00AC3D54">
        <w:rPr>
          <w:b/>
        </w:rPr>
        <w:t>Mögliche didaktische Reduktionen:</w:t>
      </w:r>
    </w:p>
    <w:p w14:paraId="2895E364" w14:textId="77777777" w:rsidR="00325641" w:rsidRPr="00AC3D54" w:rsidRDefault="00325641" w:rsidP="00325641"/>
    <w:p w14:paraId="19412A41" w14:textId="4DBC5CEC" w:rsidR="00325641" w:rsidRPr="00AC3D54" w:rsidRDefault="00325641" w:rsidP="00325641">
      <w:r w:rsidRPr="00AC3D54">
        <w:t>Nur Stammbrüche betrachten</w:t>
      </w:r>
      <w:r w:rsidR="008A085A">
        <w:t xml:space="preserve"> </w:t>
      </w:r>
      <w:r w:rsidR="006D5A81">
        <w:t>(siehe</w:t>
      </w:r>
      <w:r w:rsidRPr="00AC3D54">
        <w:t xml:space="preserve"> </w:t>
      </w:r>
      <w:r w:rsidR="008172F7">
        <w:t>Mkid-S</w:t>
      </w:r>
      <w:r w:rsidRPr="00AC3D54">
        <w:t xml:space="preserve">tunde </w:t>
      </w:r>
      <w:r w:rsidR="008172F7">
        <w:t xml:space="preserve">zu den </w:t>
      </w:r>
      <w:r w:rsidRPr="00AC3D54">
        <w:t>Stammbrüche</w:t>
      </w:r>
      <w:r w:rsidR="008172F7">
        <w:t>n</w:t>
      </w:r>
      <w:r w:rsidRPr="00AC3D54">
        <w:t>). Man kann dann mit sehr einfachen Regeln arbeiten:</w:t>
      </w:r>
    </w:p>
    <w:p w14:paraId="73FEB88E" w14:textId="77777777" w:rsidR="00325641" w:rsidRPr="00AC3D54" w:rsidRDefault="00325641" w:rsidP="00325641">
      <w:r w:rsidRPr="00AC3D54">
        <w:t xml:space="preserve">Addition: </w:t>
      </w:r>
      <w:r w:rsidRPr="00AC3D54">
        <w:fldChar w:fldCharType="begin"/>
      </w:r>
      <w:r w:rsidRPr="00AC3D54">
        <w:instrText xml:space="preserve"> QUOTE </w:instrText>
      </w:r>
      <w:r w:rsidR="007C2EB6">
        <w:rPr>
          <w:noProof/>
          <w:position w:val="-12"/>
        </w:rPr>
        <w:pict w14:anchorId="36EC5BD3">
          <v:shape id="_x0000_i1028" type="#_x0000_t75" alt="" style="width:35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65426&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D65426&quot; wsp:rsidP=&quot;00D6542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umme&lt;/m:t&gt;&lt;/m:r&gt;&lt;/m:num&gt;&lt;m:den&gt;&lt;m:r&gt;&lt;w:rPr&gt;&lt;w:rFonts w:ascii=&quot;Cambria Math&quot; w:h-ansi=&quot;Cambria Math&quot;/&gt;&lt;wx:font wx:val=&quot;Cambria Math&quot;/&gt;&lt;w:i/&gt;&lt;/w:rPr&gt;&lt;m:t&gt;Produkt&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1" o:title="" chromakey="white"/>
          </v:shape>
        </w:pict>
      </w:r>
      <w:r w:rsidRPr="00AC3D54">
        <w:instrText xml:space="preserve"> </w:instrText>
      </w:r>
      <w:r w:rsidRPr="00AC3D54">
        <w:fldChar w:fldCharType="separate"/>
      </w:r>
      <w:r w:rsidR="007C2EB6">
        <w:rPr>
          <w:noProof/>
          <w:position w:val="-12"/>
        </w:rPr>
        <w:pict w14:anchorId="248B9129">
          <v:shape id="_x0000_i1029" type="#_x0000_t75" alt="" style="width:35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65426&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D65426&quot; wsp:rsidP=&quot;00D6542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umme&lt;/m:t&gt;&lt;/m:r&gt;&lt;/m:num&gt;&lt;m:den&gt;&lt;m:r&gt;&lt;w:rPr&gt;&lt;w:rFonts w:ascii=&quot;Cambria Math&quot; w:h-ansi=&quot;Cambria Math&quot;/&gt;&lt;wx:font wx:val=&quot;Cambria Math&quot;/&gt;&lt;w:i/&gt;&lt;/w:rPr&gt;&lt;m:t&gt;Produkt&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1" o:title="" chromakey="white"/>
          </v:shape>
        </w:pict>
      </w:r>
      <w:r w:rsidRPr="00AC3D54">
        <w:fldChar w:fldCharType="end"/>
      </w:r>
      <w:r w:rsidRPr="00AC3D54">
        <w:t xml:space="preserve"> ; Subtraktion: </w:t>
      </w:r>
      <w:r w:rsidRPr="00AC3D54">
        <w:fldChar w:fldCharType="begin"/>
      </w:r>
      <w:r w:rsidRPr="00AC3D54">
        <w:instrText xml:space="preserve"> QUOTE </w:instrText>
      </w:r>
      <w:r w:rsidR="007C2EB6">
        <w:rPr>
          <w:noProof/>
          <w:position w:val="-12"/>
        </w:rPr>
        <w:pict w14:anchorId="194C8DC4">
          <v:shape id="_x0000_i1030" type="#_x0000_t75" alt="" style="width:43.5pt;height:21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1455C&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61455C&quot; wsp:rsidP=&quot;0061455C&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Differenz&lt;/m:t&gt;&lt;/m:r&gt;&lt;/m:num&gt;&lt;m:den&gt;&lt;m:r&gt;&lt;w:rPr&gt;&lt;w:rFonts w:ascii=&quot;Cambria Math&quot; w:h-ansi=&quot;Cambria Math&quot;/&gt;&lt;wx:font wx:val=&quot;Cambria Math&quot;/&gt;&lt;w:i/&gt;&lt;/w:rPr&gt;&lt;m:t&gt;Produkt&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2" o:title="" chromakey="white"/>
          </v:shape>
        </w:pict>
      </w:r>
      <w:r w:rsidRPr="00AC3D54">
        <w:instrText xml:space="preserve"> </w:instrText>
      </w:r>
      <w:r w:rsidRPr="00AC3D54">
        <w:fldChar w:fldCharType="separate"/>
      </w:r>
      <w:r w:rsidR="007C2EB6">
        <w:rPr>
          <w:noProof/>
          <w:position w:val="-12"/>
        </w:rPr>
        <w:pict w14:anchorId="28E750B3">
          <v:shape id="_x0000_i1031" type="#_x0000_t75" alt="" style="width:43.5pt;height:21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1455C&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61455C&quot; wsp:rsidP=&quot;0061455C&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Differenz&lt;/m:t&gt;&lt;/m:r&gt;&lt;/m:num&gt;&lt;m:den&gt;&lt;m:r&gt;&lt;w:rPr&gt;&lt;w:rFonts w:ascii=&quot;Cambria Math&quot; w:h-ansi=&quot;Cambria Math&quot;/&gt;&lt;wx:font wx:val=&quot;Cambria Math&quot;/&gt;&lt;w:i/&gt;&lt;/w:rPr&gt;&lt;m:t&gt;Produkt&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2" o:title="" chromakey="white"/>
          </v:shape>
        </w:pict>
      </w:r>
      <w:r w:rsidRPr="00AC3D54">
        <w:fldChar w:fldCharType="end"/>
      </w:r>
      <w:r w:rsidRPr="00AC3D54">
        <w:t xml:space="preserve"> ; Multiplikation: </w:t>
      </w:r>
      <w:r w:rsidRPr="00AC3D54">
        <w:fldChar w:fldCharType="begin"/>
      </w:r>
      <w:r w:rsidRPr="00AC3D54">
        <w:instrText xml:space="preserve"> QUOTE </w:instrText>
      </w:r>
      <w:r w:rsidR="007C2EB6">
        <w:rPr>
          <w:noProof/>
          <w:position w:val="-12"/>
        </w:rPr>
        <w:pict w14:anchorId="4D0FBB38">
          <v:shape id="_x0000_i1032" type="#_x0000_t75" alt="" style="width:35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D0474&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4D0474&quot; wsp:rsidP=&quot;004D0474&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Produkt&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3" o:title="" chromakey="white"/>
          </v:shape>
        </w:pict>
      </w:r>
      <w:r w:rsidRPr="00AC3D54">
        <w:instrText xml:space="preserve"> </w:instrText>
      </w:r>
      <w:r w:rsidRPr="00AC3D54">
        <w:fldChar w:fldCharType="separate"/>
      </w:r>
      <w:r w:rsidR="007C2EB6">
        <w:rPr>
          <w:noProof/>
          <w:position w:val="-12"/>
        </w:rPr>
        <w:pict w14:anchorId="6F8E252A">
          <v:shape id="_x0000_i1033" type="#_x0000_t75" alt="" style="width:35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D0474&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4D0474&quot; wsp:rsidP=&quot;004D0474&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Produkt&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3" o:title="" chromakey="white"/>
          </v:shape>
        </w:pict>
      </w:r>
      <w:r w:rsidRPr="00AC3D54">
        <w:fldChar w:fldCharType="end"/>
      </w:r>
      <w:r w:rsidRPr="00AC3D54">
        <w:t xml:space="preserve"> ; Division: </w:t>
      </w:r>
      <w:r w:rsidRPr="00AC3D54">
        <w:fldChar w:fldCharType="begin"/>
      </w:r>
      <w:r w:rsidRPr="00AC3D54">
        <w:instrText xml:space="preserve"> QUOTE </w:instrText>
      </w:r>
      <w:r w:rsidR="007C2EB6">
        <w:rPr>
          <w:noProof/>
          <w:position w:val="-12"/>
        </w:rPr>
        <w:pict w14:anchorId="3B34A396">
          <v:shape id="_x0000_i1034" type="#_x0000_t75" alt="" style="width:36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5548B&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65548B&quot; wsp:rsidP=&quot;0065548B&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Nenner2&lt;/m:t&gt;&lt;/m:r&gt;&lt;/m:num&gt;&lt;m:den&gt;&lt;m:r&gt;&lt;w:rPr&gt;&lt;w:rFonts w:ascii=&quot;Cambria Math&quot; w:h-ansi=&quot;Cambria Math&quot;/&gt;&lt;wx:font wx:val=&quot;Cambria Math&quot;/&gt;&lt;w:i/&gt;&lt;/w:rPr&gt;&lt;m:t&gt;Nenner1&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4" o:title="" chromakey="white"/>
          </v:shape>
        </w:pict>
      </w:r>
      <w:r w:rsidRPr="00AC3D54">
        <w:instrText xml:space="preserve"> </w:instrText>
      </w:r>
      <w:r w:rsidRPr="00AC3D54">
        <w:fldChar w:fldCharType="separate"/>
      </w:r>
      <w:r w:rsidR="007C2EB6">
        <w:rPr>
          <w:noProof/>
          <w:position w:val="-12"/>
        </w:rPr>
        <w:pict w14:anchorId="6D74778C">
          <v:shape id="_x0000_i1035" type="#_x0000_t75" alt="" style="width:36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5548B&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65548B&quot; wsp:rsidP=&quot;0065548B&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Nenner2&lt;/m:t&gt;&lt;/m:r&gt;&lt;/m:num&gt;&lt;m:den&gt;&lt;m:r&gt;&lt;w:rPr&gt;&lt;w:rFonts w:ascii=&quot;Cambria Math&quot; w:h-ansi=&quot;Cambria Math&quot;/&gt;&lt;wx:font wx:val=&quot;Cambria Math&quot;/&gt;&lt;w:i/&gt;&lt;/w:rPr&gt;&lt;m:t&gt;Nenner1&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14" o:title="" chromakey="white"/>
          </v:shape>
        </w:pict>
      </w:r>
      <w:r w:rsidRPr="00AC3D54">
        <w:fldChar w:fldCharType="end"/>
      </w:r>
      <w:r w:rsidRPr="00AC3D54">
        <w:t xml:space="preserve"> ;</w:t>
      </w:r>
    </w:p>
    <w:p w14:paraId="0DFB2197" w14:textId="77777777" w:rsidR="00325641" w:rsidRPr="00AC3D54" w:rsidRDefault="00325641" w:rsidP="00325641">
      <w:r w:rsidRPr="00AC3D54">
        <w:t>Vergleich: Der Bruch mit dem größeren Nenner ist der kleinere.</w:t>
      </w:r>
    </w:p>
    <w:p w14:paraId="76445706" w14:textId="77777777" w:rsidR="00325641" w:rsidRPr="00AC3D54" w:rsidRDefault="00325641" w:rsidP="00325641">
      <w:r w:rsidRPr="00AC3D54">
        <w:t>Diese Regeln sind so einfach, dass man ohne großen Rechenaufwand auskommt.</w:t>
      </w:r>
    </w:p>
    <w:p w14:paraId="36CB71B9" w14:textId="77777777" w:rsidR="00325641" w:rsidRPr="00AC3D54" w:rsidRDefault="00325641" w:rsidP="00325641"/>
    <w:p w14:paraId="35D69974" w14:textId="77777777" w:rsidR="00325641" w:rsidRPr="00AC3D54" w:rsidRDefault="00325641" w:rsidP="00325641">
      <w:r w:rsidRPr="00AC3D54">
        <w:rPr>
          <w:b/>
        </w:rPr>
        <w:t>Bewertung der Spielideen</w:t>
      </w:r>
      <w:r w:rsidRPr="00AC3D54">
        <w:t xml:space="preserve"> innerhalb des didaktischen Konzepts:</w:t>
      </w:r>
    </w:p>
    <w:p w14:paraId="04C9C96A" w14:textId="77777777" w:rsidR="00325641" w:rsidRPr="00AC3D54" w:rsidRDefault="00325641" w:rsidP="00325641">
      <w:r w:rsidRPr="00AC3D54">
        <w:t>Rein auf Leistung orientierte Spiele können leicht zu Frustrationen führen. Besser sind Kombinationen aus Glück und Leistung. Verliert man, dann hat man Pech gehabt, gewinnt man, dann war man gut. Das ist auch ein Ansatzpunkt für Lob und Trost.</w:t>
      </w:r>
    </w:p>
    <w:p w14:paraId="4C40ABEB" w14:textId="77777777" w:rsidR="00587A81" w:rsidRDefault="00587A81" w:rsidP="00325641"/>
    <w:p w14:paraId="64155B32" w14:textId="129A6BD2" w:rsidR="009A0BF6" w:rsidRDefault="00180581" w:rsidP="00325641">
      <w:pPr>
        <w:rPr>
          <w:b/>
          <w:bCs/>
        </w:rPr>
      </w:pPr>
      <w:r>
        <w:rPr>
          <w:b/>
          <w:bCs/>
        </w:rPr>
        <w:t>Unterrichtsstunde zu Bruchrechnen:</w:t>
      </w:r>
    </w:p>
    <w:p w14:paraId="7CD45057" w14:textId="28A11134" w:rsidR="00180581" w:rsidRDefault="00180581" w:rsidP="00325641">
      <w:r>
        <w:t xml:space="preserve">In einer Mkid-Stunde sollten </w:t>
      </w:r>
      <w:r w:rsidR="00370C5D">
        <w:t xml:space="preserve">nur ein bis maximal drei Spiele durchgeführt werden. </w:t>
      </w:r>
    </w:p>
    <w:p w14:paraId="7EC7BE56" w14:textId="77777777" w:rsidR="00370C5D" w:rsidRDefault="00370C5D" w:rsidP="00325641"/>
    <w:p w14:paraId="6A8C0E0C" w14:textId="037BF5BD" w:rsidR="00DE56B8" w:rsidRDefault="00DE56B8" w:rsidP="00325641">
      <w:pPr>
        <w:rPr>
          <w:b/>
          <w:bCs/>
        </w:rPr>
      </w:pPr>
      <w:r w:rsidRPr="009C6FD5">
        <w:rPr>
          <w:b/>
          <w:bCs/>
        </w:rPr>
        <w:t>Anmerkungen zu den Spielen</w:t>
      </w:r>
    </w:p>
    <w:p w14:paraId="5D9F68E1" w14:textId="3141B4E2" w:rsidR="001C537C" w:rsidRPr="009C6FD5" w:rsidRDefault="001C537C" w:rsidP="00325641">
      <w:pPr>
        <w:rPr>
          <w:b/>
          <w:bCs/>
        </w:rPr>
      </w:pPr>
    </w:p>
    <w:p w14:paraId="19A48BD0" w14:textId="701DF286" w:rsidR="00DE56B8" w:rsidRPr="009C6FD5" w:rsidRDefault="009C6FD5" w:rsidP="00325641">
      <w:pPr>
        <w:rPr>
          <w:b/>
          <w:bCs/>
        </w:rPr>
      </w:pPr>
      <w:r w:rsidRPr="009C6FD5">
        <w:rPr>
          <w:b/>
          <w:bCs/>
        </w:rPr>
        <w:t>1. Aufgabenwürfeln</w:t>
      </w:r>
    </w:p>
    <w:p w14:paraId="186C1E0D" w14:textId="5BB429B7" w:rsidR="009C6FD5" w:rsidRDefault="009C6FD5" w:rsidP="00325641">
      <w:r>
        <w:t xml:space="preserve">Vor dem Erstellen der Aufgaben ist zu klären, ob </w:t>
      </w:r>
      <w:r w:rsidR="006D5A81">
        <w:t>die</w:t>
      </w:r>
      <w:r>
        <w:t xml:space="preserve"> Lehrkräfte der Klassenstufe alle Grundrechenarten eingeführt haben. </w:t>
      </w:r>
      <w:r w:rsidR="001C537C">
        <w:t>Die</w:t>
      </w:r>
      <w:r>
        <w:t xml:space="preserve"> Multiplikation und Division </w:t>
      </w:r>
      <w:r w:rsidR="001C537C">
        <w:t>werden nach der Addition und Subtraktion im Unterricht eingeführt und werden teilweise in Klasse 6 erst spät unterrichtet.</w:t>
      </w:r>
    </w:p>
    <w:p w14:paraId="4E8BD855" w14:textId="77777777" w:rsidR="001C537C" w:rsidRDefault="001C537C" w:rsidP="00325641"/>
    <w:p w14:paraId="53F663C1" w14:textId="47EDF1B2" w:rsidR="001C537C" w:rsidRDefault="001C537C" w:rsidP="00325641">
      <w:pPr>
        <w:rPr>
          <w:b/>
          <w:bCs/>
        </w:rPr>
      </w:pPr>
      <w:r>
        <w:rPr>
          <w:b/>
          <w:bCs/>
        </w:rPr>
        <w:t>2. Brüche-Poker</w:t>
      </w:r>
    </w:p>
    <w:p w14:paraId="0C7FD2B0" w14:textId="362613C5" w:rsidR="001C537C" w:rsidRDefault="002C6344" w:rsidP="001C537C">
      <w:r>
        <w:t xml:space="preserve">Vor dem Erstellen der Aufgaben ist zu </w:t>
      </w:r>
      <w:r w:rsidR="00973444">
        <w:t>klären,</w:t>
      </w:r>
      <w:r w:rsidR="001C537C">
        <w:t xml:space="preserve"> ob alle Lehrkräfte der Klassenstufe </w:t>
      </w:r>
      <w:r w:rsidR="00631F93">
        <w:t>die Multiplikation von Brüchen bereits unterrichtet haben</w:t>
      </w:r>
      <w:r w:rsidR="001C537C">
        <w:t>. Die Multiplikation und Division werden nach der Addition und Subtraktion im Unterricht eingeführt und werden teilweise in Klasse 6 erst spät unterrichtet.</w:t>
      </w:r>
    </w:p>
    <w:p w14:paraId="710FF6E6" w14:textId="10584FED" w:rsidR="001C537C" w:rsidRDefault="00C50DBD" w:rsidP="00325641">
      <w:r>
        <w:t>Als Brüche sollten nur Stammbrüche mit kleinen Nennern (1/2, 1/3, 1/4, 1/5</w:t>
      </w:r>
      <w:r w:rsidR="00E153BA">
        <w:t xml:space="preserve">) oder 1/10 verwendet werden, um die Multiplikation von vier Brüchen im Kopf zu ermöglichen. </w:t>
      </w:r>
    </w:p>
    <w:p w14:paraId="1D5FD0BB" w14:textId="3588E3CC" w:rsidR="00E153BA" w:rsidRDefault="00E153BA" w:rsidP="00325641"/>
    <w:p w14:paraId="605A9C6A" w14:textId="2CFBFBE5" w:rsidR="00E153BA" w:rsidRPr="00A3698D" w:rsidRDefault="009A6019" w:rsidP="00325641">
      <w:pPr>
        <w:rPr>
          <w:b/>
          <w:bCs/>
        </w:rPr>
      </w:pPr>
      <w:r w:rsidRPr="00A3698D">
        <w:rPr>
          <w:b/>
          <w:bCs/>
        </w:rPr>
        <w:t>3. Brüche-Mini</w:t>
      </w:r>
      <w:r w:rsidR="008E4C07">
        <w:rPr>
          <w:b/>
          <w:bCs/>
        </w:rPr>
        <w:t>S</w:t>
      </w:r>
      <w:r w:rsidRPr="00A3698D">
        <w:rPr>
          <w:b/>
          <w:bCs/>
        </w:rPr>
        <w:t>um (bzw. Minimal)</w:t>
      </w:r>
    </w:p>
    <w:p w14:paraId="5DA273F4" w14:textId="77777777" w:rsidR="009A6019" w:rsidRDefault="009A6019" w:rsidP="009A6019">
      <w:r>
        <w:t>Vor dem Erstellen der Aufgaben ist zu klären, ob alle Lehrkräfte der Klassenstufe alle Grundrechenarten eingeführt haben. Die Multiplikation und Division werden nach der Addition und Subtraktion im Unterricht eingeführt und werden teilweise in Klasse 6 erst spät unterrichtet.</w:t>
      </w:r>
    </w:p>
    <w:p w14:paraId="51B16ED1" w14:textId="0B80B298" w:rsidR="00A3698D" w:rsidRDefault="00A3698D" w:rsidP="009A6019">
      <w:r>
        <w:t>Vor allem, wenn das Spiel mit der Addition von Brüchen gespielt wird, sollten nur kleine Nenner verwendet werden (1/2, 1/3, 1/4, 1/5).</w:t>
      </w:r>
    </w:p>
    <w:p w14:paraId="7B1ED779" w14:textId="77777777" w:rsidR="005E5FA3" w:rsidRDefault="005E5FA3" w:rsidP="009A6019"/>
    <w:p w14:paraId="48C5681C" w14:textId="77777777" w:rsidR="00317C26" w:rsidRDefault="00317C26" w:rsidP="00325641">
      <w:pPr>
        <w:sectPr w:rsidR="00317C26" w:rsidSect="009576DB">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851" w:footer="851" w:gutter="0"/>
          <w:cols w:space="708"/>
          <w:docGrid w:linePitch="360"/>
        </w:sectPr>
      </w:pPr>
    </w:p>
    <w:p w14:paraId="6257CB29" w14:textId="77777777" w:rsidR="00317C26" w:rsidRDefault="00317C26" w:rsidP="00325641"/>
    <w:p w14:paraId="5D19C7FF" w14:textId="77777777" w:rsidR="00317C26" w:rsidRPr="00A3698D" w:rsidRDefault="00317C26" w:rsidP="00940954">
      <w:pPr>
        <w:rPr>
          <w:b/>
          <w:bCs/>
        </w:rPr>
      </w:pPr>
      <w:r>
        <w:rPr>
          <w:b/>
          <w:bCs/>
        </w:rPr>
        <w:t>4</w:t>
      </w:r>
      <w:r w:rsidRPr="00A3698D">
        <w:rPr>
          <w:b/>
          <w:bCs/>
        </w:rPr>
        <w:t>. Brüch</w:t>
      </w:r>
      <w:r>
        <w:rPr>
          <w:b/>
          <w:bCs/>
        </w:rPr>
        <w:t>e-Black-Jack</w:t>
      </w:r>
    </w:p>
    <w:p w14:paraId="411A7540" w14:textId="77777777" w:rsidR="00317C26" w:rsidRDefault="00317C26" w:rsidP="00940954">
      <w:r>
        <w:t>Vor dem Erstellen der Aufgaben ist zu klären, ob alle Lehrkräfte der Klassenstufe die Addition von Brüchen bereits unterrichtet haben.</w:t>
      </w:r>
    </w:p>
    <w:p w14:paraId="2F10FC81" w14:textId="77777777" w:rsidR="00317C26" w:rsidRDefault="00317C26" w:rsidP="00940954">
      <w:r>
        <w:t xml:space="preserve">Als Brüche sollten Stammbrüche verwendet werden; die häufigsten Brüche sollten 1/4 und 1/5 sein. </w:t>
      </w:r>
    </w:p>
    <w:p w14:paraId="39B3BC0D" w14:textId="77777777" w:rsidR="00317C26" w:rsidRDefault="00317C26" w:rsidP="00940954"/>
    <w:p w14:paraId="3F421ABC" w14:textId="77777777" w:rsidR="00317C26" w:rsidRDefault="00317C26" w:rsidP="00940954">
      <w:pPr>
        <w:rPr>
          <w:b/>
          <w:bCs/>
        </w:rPr>
      </w:pPr>
      <w:r>
        <w:rPr>
          <w:b/>
          <w:bCs/>
        </w:rPr>
        <w:t>5. Brüche-Quartett</w:t>
      </w:r>
    </w:p>
    <w:p w14:paraId="66087A3B" w14:textId="77777777" w:rsidR="00317C26" w:rsidRDefault="00317C26" w:rsidP="008E4E28">
      <w:r>
        <w:t>Vor dem Erstellen der Aufgaben ist zu klären, ob alle Lehrkräfte der Klassenstufe das Erweitern und Kürzen von Brüchen bereits unterrichtet haben.</w:t>
      </w:r>
    </w:p>
    <w:p w14:paraId="6E4624C3" w14:textId="77777777" w:rsidR="00317C26" w:rsidRDefault="00317C26" w:rsidP="008E4E28"/>
    <w:p w14:paraId="13FD4C4C" w14:textId="77777777" w:rsidR="00317C26" w:rsidRDefault="00317C26" w:rsidP="00204456">
      <w:pPr>
        <w:rPr>
          <w:b/>
          <w:bCs/>
        </w:rPr>
      </w:pPr>
      <w:r>
        <w:rPr>
          <w:b/>
          <w:bCs/>
        </w:rPr>
        <w:t>6</w:t>
      </w:r>
      <w:r w:rsidRPr="00A3698D">
        <w:rPr>
          <w:b/>
          <w:bCs/>
        </w:rPr>
        <w:t xml:space="preserve">. </w:t>
      </w:r>
      <w:r>
        <w:rPr>
          <w:b/>
          <w:bCs/>
        </w:rPr>
        <w:t xml:space="preserve">Aufgaben-Wettkampf </w:t>
      </w:r>
    </w:p>
    <w:p w14:paraId="7764B208" w14:textId="77777777" w:rsidR="00317C26" w:rsidRDefault="00317C26" w:rsidP="00204456">
      <w:r>
        <w:t>Vor dem Spielen ist zu klären, ob alle Lehrkräfte der Klassenstufe alle Grundrechenarten eingeführt haben. Die Multiplikation und Division werden nach der Addition und Subtraktion im Unterricht eingeführt und werden teilweise in Klasse 6 erst spät unterrichtet.</w:t>
      </w:r>
    </w:p>
    <w:p w14:paraId="6D0EE679" w14:textId="77777777" w:rsidR="00317C26" w:rsidRDefault="00317C26" w:rsidP="008E4E28"/>
    <w:p w14:paraId="6FAC9CAD" w14:textId="77777777" w:rsidR="00317C26" w:rsidRPr="00A3698D" w:rsidRDefault="00317C26" w:rsidP="00204456">
      <w:pPr>
        <w:rPr>
          <w:b/>
          <w:bCs/>
        </w:rPr>
      </w:pPr>
      <w:r>
        <w:rPr>
          <w:b/>
          <w:bCs/>
        </w:rPr>
        <w:t>7. Rot-Grün</w:t>
      </w:r>
    </w:p>
    <w:p w14:paraId="4C038844" w14:textId="77777777" w:rsidR="00317C26" w:rsidRDefault="00317C26" w:rsidP="008E4E28">
      <w:r>
        <w:t xml:space="preserve">Dieses Spiel ist nicht auf Stammbrüche beschränkt. </w:t>
      </w:r>
    </w:p>
    <w:p w14:paraId="3E8F7670" w14:textId="77777777" w:rsidR="00317C26" w:rsidRDefault="00317C26" w:rsidP="008E4E28"/>
    <w:p w14:paraId="20BF8972" w14:textId="77777777" w:rsidR="00317C26" w:rsidRPr="00A3698D" w:rsidRDefault="00317C26" w:rsidP="00390C5F">
      <w:pPr>
        <w:rPr>
          <w:b/>
          <w:bCs/>
        </w:rPr>
      </w:pPr>
      <w:r>
        <w:rPr>
          <w:b/>
          <w:bCs/>
        </w:rPr>
        <w:t>8. Auf die Plätze</w:t>
      </w:r>
    </w:p>
    <w:p w14:paraId="6F089D53" w14:textId="77777777" w:rsidR="00317C26" w:rsidRPr="008E4E28" w:rsidRDefault="00317C26" w:rsidP="00390C5F">
      <w:r>
        <w:t xml:space="preserve">Dieses Spiel ist nicht auf Stammbrüche beschränkt. </w:t>
      </w:r>
    </w:p>
    <w:p w14:paraId="38885ADC" w14:textId="77777777" w:rsidR="00317C26" w:rsidRPr="008E4E28" w:rsidRDefault="00317C26" w:rsidP="008E4E28"/>
    <w:p w14:paraId="7D0F372A" w14:textId="77777777" w:rsidR="00C94E99" w:rsidRDefault="00C94E99" w:rsidP="00325641">
      <w:pPr>
        <w:sectPr w:rsidR="00C94E99" w:rsidSect="009576DB">
          <w:headerReference w:type="default" r:id="rId21"/>
          <w:footerReference w:type="default" r:id="rId22"/>
          <w:pgSz w:w="11906" w:h="16838" w:code="9"/>
          <w:pgMar w:top="1134" w:right="1134" w:bottom="1134" w:left="1418" w:header="851" w:footer="851" w:gutter="0"/>
          <w:cols w:space="708"/>
          <w:docGrid w:linePitch="360"/>
        </w:sectPr>
      </w:pPr>
    </w:p>
    <w:p w14:paraId="03EA5A55" w14:textId="77777777" w:rsidR="00C94E99" w:rsidRPr="00A16B16" w:rsidRDefault="00C94E99" w:rsidP="00623C3B">
      <w:pPr>
        <w:rPr>
          <w:b/>
        </w:rPr>
      </w:pPr>
      <w:r>
        <w:rPr>
          <w:b/>
          <w:bdr w:val="single" w:sz="4" w:space="0" w:color="auto"/>
        </w:rPr>
        <w:lastRenderedPageBreak/>
        <w:t>Spiele</w:t>
      </w:r>
    </w:p>
    <w:p w14:paraId="50982534" w14:textId="77777777" w:rsidR="00C94E99" w:rsidRDefault="00C94E99" w:rsidP="00CF3650"/>
    <w:p w14:paraId="64093EEC" w14:textId="1C47A41E" w:rsidR="0066087A" w:rsidRPr="00A13B0B" w:rsidRDefault="00B219C6" w:rsidP="00CF3650">
      <w:pPr>
        <w:rPr>
          <w:i/>
          <w:iCs/>
        </w:rPr>
      </w:pPr>
      <w:r w:rsidRPr="00A13B0B">
        <w:rPr>
          <w:i/>
          <w:iCs/>
        </w:rPr>
        <w:t xml:space="preserve">Vorbemerkung: </w:t>
      </w:r>
      <w:r w:rsidR="0066087A" w:rsidRPr="00A13B0B">
        <w:rPr>
          <w:i/>
          <w:iCs/>
        </w:rPr>
        <w:t xml:space="preserve">Um den Erläuterungstext </w:t>
      </w:r>
      <w:r w:rsidRPr="00A13B0B">
        <w:rPr>
          <w:i/>
          <w:iCs/>
        </w:rPr>
        <w:t xml:space="preserve">der Spiele </w:t>
      </w:r>
      <w:r w:rsidR="00A13B0B">
        <w:rPr>
          <w:i/>
          <w:iCs/>
        </w:rPr>
        <w:t>durch die</w:t>
      </w:r>
      <w:r w:rsidR="00DB0ADC">
        <w:rPr>
          <w:i/>
          <w:iCs/>
        </w:rPr>
        <w:t xml:space="preserve"> jeweilige</w:t>
      </w:r>
      <w:r w:rsidR="00A13B0B">
        <w:rPr>
          <w:i/>
          <w:iCs/>
        </w:rPr>
        <w:t xml:space="preserve"> Nennung der verschiedenen Geschlechter </w:t>
      </w:r>
      <w:r w:rsidR="0066087A" w:rsidRPr="00A13B0B">
        <w:rPr>
          <w:i/>
          <w:iCs/>
        </w:rPr>
        <w:t xml:space="preserve">sprachlich nicht zu stark zu belasten, gehen wir </w:t>
      </w:r>
      <w:r w:rsidRPr="00A13B0B">
        <w:rPr>
          <w:i/>
          <w:iCs/>
        </w:rPr>
        <w:t xml:space="preserve">bei den Spielanleitungen </w:t>
      </w:r>
      <w:r w:rsidR="0066087A" w:rsidRPr="00A13B0B">
        <w:rPr>
          <w:i/>
          <w:iCs/>
        </w:rPr>
        <w:t>abwechselnd von reinen Mädchen</w:t>
      </w:r>
      <w:r w:rsidRPr="00A13B0B">
        <w:rPr>
          <w:i/>
          <w:iCs/>
        </w:rPr>
        <w:t>-</w:t>
      </w:r>
      <w:r w:rsidR="0066087A" w:rsidRPr="00A13B0B">
        <w:rPr>
          <w:i/>
          <w:iCs/>
        </w:rPr>
        <w:t xml:space="preserve"> bzw. reinen Jungen</w:t>
      </w:r>
      <w:r w:rsidR="00C21D80" w:rsidRPr="00A13B0B">
        <w:rPr>
          <w:i/>
          <w:iCs/>
        </w:rPr>
        <w:t>klassen</w:t>
      </w:r>
      <w:r w:rsidR="0066087A" w:rsidRPr="00A13B0B">
        <w:rPr>
          <w:i/>
          <w:iCs/>
        </w:rPr>
        <w:t xml:space="preserve"> aus.</w:t>
      </w:r>
    </w:p>
    <w:p w14:paraId="492824E7" w14:textId="77777777" w:rsidR="0066087A" w:rsidRDefault="0066087A" w:rsidP="00CF3650">
      <w:pPr>
        <w:rPr>
          <w:b/>
        </w:rPr>
      </w:pPr>
    </w:p>
    <w:p w14:paraId="77D809D0" w14:textId="51BFE104" w:rsidR="00C94E99" w:rsidRPr="001264D7" w:rsidRDefault="00C94E99" w:rsidP="00CF3650">
      <w:pPr>
        <w:rPr>
          <w:b/>
        </w:rPr>
      </w:pPr>
      <w:r w:rsidRPr="001264D7">
        <w:rPr>
          <w:b/>
        </w:rPr>
        <w:t>1. Aufgabenwürfeln</w:t>
      </w:r>
    </w:p>
    <w:p w14:paraId="35FD6D2B" w14:textId="571F4148" w:rsidR="00C94E99" w:rsidRPr="001264D7" w:rsidRDefault="00C94E99" w:rsidP="00CF3650">
      <w:r w:rsidRPr="001264D7">
        <w:t>Aufteilung in Gruppen. Auf einem Stapel liegen gemischt und verdeckt Zettel mit Bruchrechenaufgaben mit Platzhaltern. Jede</w:t>
      </w:r>
      <w:r w:rsidR="008717DB">
        <w:t xml:space="preserve"> Schülerin </w:t>
      </w:r>
      <w:r w:rsidRPr="001264D7">
        <w:t>nimmt eine Aufgabe vom Stapel.</w:t>
      </w:r>
    </w:p>
    <w:p w14:paraId="5651E728" w14:textId="2888F0ED" w:rsidR="00C94E99" w:rsidRPr="001264D7" w:rsidRDefault="00C94E99" w:rsidP="00CF3650">
      <w:r w:rsidRPr="001264D7">
        <w:t xml:space="preserve">Nun würfelt </w:t>
      </w:r>
      <w:r w:rsidR="00C46F21">
        <w:t>sie</w:t>
      </w:r>
      <w:r w:rsidRPr="001264D7">
        <w:t xml:space="preserve"> für jeden Platzhalter eine Zahl und kann dann diese gewürfelten Zahlen </w:t>
      </w:r>
      <w:r w:rsidRPr="001264D7">
        <w:rPr>
          <w:u w:val="single"/>
        </w:rPr>
        <w:t>nach eigenem Ermessen</w:t>
      </w:r>
      <w:r w:rsidRPr="001264D7">
        <w:t xml:space="preserve"> für die Platzhalter eintragen. D</w:t>
      </w:r>
      <w:r w:rsidR="008717DB">
        <w:t xml:space="preserve">ie Schülerin </w:t>
      </w:r>
      <w:r w:rsidR="000679BE">
        <w:t xml:space="preserve">mit dem kleinsten </w:t>
      </w:r>
      <w:r w:rsidRPr="001264D7">
        <w:t xml:space="preserve">Aufgaben-Ergebnis bekommt einen Strich, </w:t>
      </w:r>
      <w:r w:rsidR="000679BE">
        <w:t xml:space="preserve">die </w:t>
      </w:r>
      <w:r w:rsidR="00C46F21">
        <w:t xml:space="preserve">mit dem </w:t>
      </w:r>
      <w:r w:rsidRPr="001264D7">
        <w:t>nächstgrößere</w:t>
      </w:r>
      <w:r w:rsidR="00C46F21">
        <w:t>n</w:t>
      </w:r>
      <w:r w:rsidRPr="001264D7">
        <w:t xml:space="preserve"> zwei Striche und so weiter. Sind die Ergebnisse gleich, bekommen beide gleich viel Striche. Sind alle Aufgabenzettel verbraucht, wird abgerechnet. Sieger</w:t>
      </w:r>
      <w:r w:rsidR="00C46F21">
        <w:t>in</w:t>
      </w:r>
      <w:r w:rsidRPr="001264D7">
        <w:t xml:space="preserve"> ist d</w:t>
      </w:r>
      <w:r w:rsidR="00C46F21">
        <w:t>ie</w:t>
      </w:r>
      <w:r w:rsidRPr="001264D7">
        <w:t>jenige, d</w:t>
      </w:r>
      <w:r w:rsidR="006D5A81">
        <w:t>ie</w:t>
      </w:r>
      <w:r w:rsidRPr="001264D7">
        <w:t xml:space="preserve"> am wenigsten (alternativ meisten) Striche hat.</w:t>
      </w:r>
    </w:p>
    <w:p w14:paraId="1F1DCFE3" w14:textId="77777777" w:rsidR="00C94E99" w:rsidRPr="001264D7" w:rsidRDefault="00C94E99" w:rsidP="00CF3650"/>
    <w:p w14:paraId="55BCEF96" w14:textId="60DD6D5B" w:rsidR="00C94E99" w:rsidRPr="001264D7" w:rsidRDefault="00C94E99" w:rsidP="00CF3650">
      <w:r w:rsidRPr="001264D7">
        <w:t xml:space="preserve">Variante: </w:t>
      </w:r>
      <w:r w:rsidR="00265736">
        <w:t>Die Lehrkraft</w:t>
      </w:r>
      <w:r w:rsidRPr="001264D7">
        <w:t xml:space="preserve"> schreibt eine Aufgabe mit Platzhaltern an die Tafel. Immer zwei S</w:t>
      </w:r>
      <w:r w:rsidR="00265736">
        <w:t xml:space="preserve">chülerinnen </w:t>
      </w:r>
      <w:r w:rsidRPr="001264D7">
        <w:t>würfeln zusammen die Zahlen, die eingesetzt werden müssen</w:t>
      </w:r>
      <w:r w:rsidR="006D5A81">
        <w:t>,</w:t>
      </w:r>
      <w:r w:rsidRPr="001264D7">
        <w:t xml:space="preserve"> und setzen diese dann ein. Die Striche werden dann an der Tafel geführt. Das klappt bei nicht zu großen </w:t>
      </w:r>
      <w:r w:rsidR="00EC382C">
        <w:t>Klassen</w:t>
      </w:r>
      <w:r w:rsidRPr="001264D7">
        <w:t xml:space="preserve"> </w:t>
      </w:r>
      <w:r w:rsidR="008A085A" w:rsidRPr="001264D7">
        <w:t>gut</w:t>
      </w:r>
      <w:r w:rsidRPr="001264D7">
        <w:t>.</w:t>
      </w:r>
    </w:p>
    <w:p w14:paraId="4C402934" w14:textId="77777777" w:rsidR="00C94E99" w:rsidRPr="001264D7" w:rsidRDefault="00C94E99" w:rsidP="00CF3650"/>
    <w:p w14:paraId="54799651" w14:textId="77777777" w:rsidR="00C94E99" w:rsidRPr="001264D7" w:rsidRDefault="00C94E99" w:rsidP="00CF3650">
      <w:r w:rsidRPr="001264D7">
        <w:t>Beispielaufgaben:</w:t>
      </w:r>
    </w:p>
    <w:p w14:paraId="578886E1" w14:textId="77777777" w:rsidR="00C94E99" w:rsidRPr="001264D7" w:rsidRDefault="00C94E99" w:rsidP="00CF3650">
      <w:r w:rsidRPr="001264D7">
        <w:fldChar w:fldCharType="begin"/>
      </w:r>
      <w:r w:rsidRPr="001264D7">
        <w:instrText xml:space="preserve"> QUOTE </w:instrText>
      </w:r>
      <w:r w:rsidR="007C2EB6">
        <w:rPr>
          <w:noProof/>
          <w:position w:val="-17"/>
        </w:rPr>
        <w:pict w14:anchorId="031C56F4">
          <v:shape id="_x0000_i1036" type="#_x0000_t75" alt="" style="width:31pt;height:26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 wsp:val=&quot;00FD173D&quot;/&gt;&lt;/wsp:rsids&gt;&lt;/w:docPr&gt;&lt;w:body&gt;&lt;wx:sect&gt;&lt;w:p wsp:rsidR=&quot;00000000&quot; wsp:rsidRDefault=&quot;00FD173D&quot; wsp:rsidP=&quot;00FD173D&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borderBox&gt;&lt;m:borderBoxPr&gt;&lt;m:ctrlPr&gt;&lt;w:rPr&gt;&lt;w:rFonts w:ascii=&quot;Cambria Math&quot; w:h-ansi=&quot;Cambria Math&quot;/&gt;&lt;wx:font wx:val=&quot;Cambria Math&quot;/&gt;&lt;w:i/&gt;&lt;/w:rPr&gt;&lt;/m:ctrlPr&gt;&lt;/m:borderBoxPr&gt;&lt;m:e/&gt;&lt;/m:borderBox&gt;&lt;/m:num&gt;&lt;m:den&gt;&lt;m:borderBox&gt;&lt;m:borderBoxPr&gt;&lt;m:ctrlPr&gt;&lt;w:rPr&gt;&lt;w:rFonts w:ascii=&quot;Cambria Math&quot; w:h-ansi=&quot;Cambria Math&quot;/&gt;&lt;wx:font wx:val=&quot;Cambria Math&quot;/&gt;&lt;w:i/&gt;&lt;/w:rPr&gt;&lt;/m:ctrlPr&gt;&lt;/m:borderBoxPr&gt;&lt;m:e/&gt;&lt;/m:borderBox&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3" o:title="" chromakey="white"/>
          </v:shape>
        </w:pict>
      </w:r>
      <w:r w:rsidRPr="001264D7">
        <w:instrText xml:space="preserve"> </w:instrText>
      </w:r>
      <w:r w:rsidRPr="001264D7">
        <w:fldChar w:fldCharType="separate"/>
      </w:r>
      <w:r w:rsidR="007C2EB6">
        <w:rPr>
          <w:noProof/>
          <w:position w:val="-17"/>
        </w:rPr>
        <w:pict w14:anchorId="714077A0">
          <v:shape id="_x0000_i1037" type="#_x0000_t75" alt="" style="width:31pt;height:26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 wsp:val=&quot;00FD173D&quot;/&gt;&lt;/wsp:rsids&gt;&lt;/w:docPr&gt;&lt;w:body&gt;&lt;wx:sect&gt;&lt;w:p wsp:rsidR=&quot;00000000&quot; wsp:rsidRDefault=&quot;00FD173D&quot; wsp:rsidP=&quot;00FD173D&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borderBox&gt;&lt;m:borderBoxPr&gt;&lt;m:ctrlPr&gt;&lt;w:rPr&gt;&lt;w:rFonts w:ascii=&quot;Cambria Math&quot; w:h-ansi=&quot;Cambria Math&quot;/&gt;&lt;wx:font wx:val=&quot;Cambria Math&quot;/&gt;&lt;w:i/&gt;&lt;/w:rPr&gt;&lt;/m:ctrlPr&gt;&lt;/m:borderBoxPr&gt;&lt;m:e/&gt;&lt;/m:borderBox&gt;&lt;/m:num&gt;&lt;m:den&gt;&lt;m:borderBox&gt;&lt;m:borderBoxPr&gt;&lt;m:ctrlPr&gt;&lt;w:rPr&gt;&lt;w:rFonts w:ascii=&quot;Cambria Math&quot; w:h-ansi=&quot;Cambria Math&quot;/&gt;&lt;wx:font wx:val=&quot;Cambria Math&quot;/&gt;&lt;w:i/&gt;&lt;/w:rPr&gt;&lt;/m:ctrlPr&gt;&lt;/m:borderBoxPr&gt;&lt;m:e/&gt;&lt;/m:borderBox&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3" o:title="" chromakey="white"/>
          </v:shape>
        </w:pict>
      </w:r>
      <w:r w:rsidRPr="001264D7">
        <w:fldChar w:fldCharType="end"/>
      </w:r>
      <w:r w:rsidRPr="001264D7">
        <w:t xml:space="preserve">; </w:t>
      </w:r>
      <w:r w:rsidRPr="001264D7">
        <w:fldChar w:fldCharType="begin"/>
      </w:r>
      <w:r w:rsidRPr="001264D7">
        <w:instrText xml:space="preserve"> QUOTE </w:instrText>
      </w:r>
      <w:r w:rsidR="007C2EB6">
        <w:rPr>
          <w:noProof/>
          <w:position w:val="-17"/>
        </w:rPr>
        <w:pict w14:anchorId="513A1CAD">
          <v:shape id="_x0000_i1038" type="#_x0000_t75" alt="" style="width:38pt;height:26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A481E&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5A481E&quot; wsp:rsidP=&quot;005A481E&quot;&gt;&lt;m:oMathPara&gt;&lt;m:oMath&gt;&lt;m:f&gt;&lt;m:fPr&gt;&lt;m:ctrlPr&gt;&lt;w:rPr&gt;&lt;w:rFonts w:ascii=&quot;Cambria Math&quot; w:h-ansi=&quot;Cambria Math&quot;/&gt;&lt;wx:font wx:val=&quot;Cambria Math&quot;/&gt;&lt;w:i/&gt;&lt;/w:rPr&gt;&lt;/m:ctrlPr&gt;&lt;/m:fPr&gt;&lt;m:num&gt;&lt;m:borderBox&gt;&lt;m:borderBoxPr&gt;&lt;m:ctrlPr&gt;&lt;w:rPr&gt;&lt;w:rFonts w:ascii=&quot;Cambria Math&quot; w:h-ansi=&quot;Cambria Math&quot;/&gt;&lt;wx:font wx:val=&quot;Cambria Math&quot;/&gt;&lt;w:i/&gt;&lt;/w:rPr&gt;&lt;/m:ctrlPr&gt;&lt;/m:borderBoxPr&gt;&lt;m:e/&gt;&lt;/m:borderBox&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borderBox&gt;&lt;m:borderBoxPr&gt;&lt;m:ctrlPr&gt;&lt;w:rPr&gt;&lt;w:rFonts w:ascii=&quot;Cambria Math&quot; w:h-ansi=&quot;Cambria Math&quot;/&gt;&lt;wx:font wx:val=&quot;Cambria Math&quot;/&gt;&lt;w:i/&gt;&lt;/w:rPr&gt;&lt;/m:ctrlPr&gt;&lt;/m:borderBoxPr&gt;&lt;m:e/&gt;&lt;/m:borderBox&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4" o:title="" chromakey="white"/>
          </v:shape>
        </w:pict>
      </w:r>
      <w:r w:rsidRPr="001264D7">
        <w:instrText xml:space="preserve"> </w:instrText>
      </w:r>
      <w:r w:rsidRPr="001264D7">
        <w:fldChar w:fldCharType="separate"/>
      </w:r>
      <w:r w:rsidR="007C2EB6">
        <w:rPr>
          <w:noProof/>
          <w:position w:val="-17"/>
        </w:rPr>
        <w:pict w14:anchorId="3D6B0AD0">
          <v:shape id="_x0000_i1039" type="#_x0000_t75" alt="" style="width:38pt;height:26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A481E&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5A481E&quot; wsp:rsidP=&quot;005A481E&quot;&gt;&lt;m:oMathPara&gt;&lt;m:oMath&gt;&lt;m:f&gt;&lt;m:fPr&gt;&lt;m:ctrlPr&gt;&lt;w:rPr&gt;&lt;w:rFonts w:ascii=&quot;Cambria Math&quot; w:h-ansi=&quot;Cambria Math&quot;/&gt;&lt;wx:font wx:val=&quot;Cambria Math&quot;/&gt;&lt;w:i/&gt;&lt;/w:rPr&gt;&lt;/m:ctrlPr&gt;&lt;/m:fPr&gt;&lt;m:num&gt;&lt;m:borderBox&gt;&lt;m:borderBoxPr&gt;&lt;m:ctrlPr&gt;&lt;w:rPr&gt;&lt;w:rFonts w:ascii=&quot;Cambria Math&quot; w:h-ansi=&quot;Cambria Math&quot;/&gt;&lt;wx:font wx:val=&quot;Cambria Math&quot;/&gt;&lt;w:i/&gt;&lt;/w:rPr&gt;&lt;/m:ctrlPr&gt;&lt;/m:borderBoxPr&gt;&lt;m:e/&gt;&lt;/m:borderBox&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borderBox&gt;&lt;m:borderBoxPr&gt;&lt;m:ctrlPr&gt;&lt;w:rPr&gt;&lt;w:rFonts w:ascii=&quot;Cambria Math&quot; w:h-ansi=&quot;Cambria Math&quot;/&gt;&lt;wx:font wx:val=&quot;Cambria Math&quot;/&gt;&lt;w:i/&gt;&lt;/w:rPr&gt;&lt;/m:ctrlPr&gt;&lt;/m:borderBoxPr&gt;&lt;m:e/&gt;&lt;/m:borderBox&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4" o:title="" chromakey="white"/>
          </v:shape>
        </w:pict>
      </w:r>
      <w:r w:rsidRPr="001264D7">
        <w:fldChar w:fldCharType="end"/>
      </w:r>
      <w:r w:rsidRPr="001264D7">
        <w:t xml:space="preserve">; </w:t>
      </w:r>
      <w:r w:rsidRPr="001264D7">
        <w:fldChar w:fldCharType="begin"/>
      </w:r>
      <w:r w:rsidRPr="001264D7">
        <w:instrText xml:space="preserve"> QUOTE </w:instrText>
      </w:r>
      <w:r w:rsidR="007C2EB6">
        <w:rPr>
          <w:noProof/>
          <w:position w:val="-17"/>
        </w:rPr>
        <w:pict w14:anchorId="4E8AB1F7">
          <v:shape id="_x0000_i1040" type="#_x0000_t75" alt="" style="width:32pt;height:26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22444E&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22444E&quot; wsp:rsidP=&quot;0022444E&quot;&gt;&lt;m:oMathPara&gt;&lt;m:oMath&gt;&lt;m:f&gt;&lt;m:fPr&gt;&lt;m:ctrlPr&gt;&lt;w:rPr&gt;&lt;w:rFonts w:ascii=&quot;Cambria Math&quot; w:h-ansi=&quot;Cambria Math&quot;/&gt;&lt;wx:font wx:val=&quot;Cambria Math&quot;/&gt;&lt;w:i/&gt;&lt;/w:rPr&gt;&lt;/m:ctrlPr&gt;&lt;/m:fPr&gt;&lt;m:num&gt;&lt;m:borderBox&gt;&lt;m:borderBoxPr&gt;&lt;m:ctrlPr&gt;&lt;w:rPr&gt;&lt;w:rFonts w:ascii=&quot;Cambria Math&quot; w:h-ansi=&quot;Cambria Math&quot;/&gt;&lt;wx:font wx:val=&quot;Cambria Math&quot;/&gt;&lt;w:i/&gt;&lt;/w:rPr&gt;&lt;/m:ctrlPr&gt;&lt;/m:borderBoxPr&gt;&lt;m:e/&gt;&lt;/m:borderBox&gt;&lt;/m:num&gt;&lt;m:den&gt;&lt;m:r&gt;&lt;w:rPr&gt;&lt;w:rFonts w:ascii=&quot;Cambria Math&quot; w:h-ansi=&quot;Cambria Math&quot;/&gt;&lt;wx:font wx:val=&quot;Cambria Math&quot;/&gt;&lt;w:i/&gt;&lt;/w:rPr&gt;&lt;m:t&gt;6&lt;/m:t&gt;&lt;/m:r&gt;&lt;/m:den&gt;&lt;/m:f&gt;&lt;m:r&gt;&lt;w:rPr&gt;&lt;w:rFonts w:ascii=&quot;Cambria Math&quot; w:h-ansi=&quot;Cambria Math&quot;/&gt;&lt;wx:font wx:val=&quot;Cambria Math&quot;/&gt;&lt;w:i/&gt;&lt;/w:rPr&gt;&lt;m:t&gt;âˆ™&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borderBox&gt;&lt;m:borderBoxPr&gt;&lt;m:ctrlPr&gt;&lt;w:rPr&gt;&lt;w:rFonts w:ascii=&quot;Cambria Math&quot; w:h-ansi=&quot;Cambria Math&quot;/&gt;&lt;wx:font wx:val=&quot;Cambria Math&quot;/&gt;&lt;w:i/&gt;&lt;/w:rPr&gt;&lt;/m:ctrlPr&gt;&lt;/m:borderBoxPr&gt;&lt;m:e/&gt;&lt;/m:borderBox&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5" o:title="" chromakey="white"/>
          </v:shape>
        </w:pict>
      </w:r>
      <w:r w:rsidRPr="001264D7">
        <w:instrText xml:space="preserve"> </w:instrText>
      </w:r>
      <w:r w:rsidRPr="001264D7">
        <w:fldChar w:fldCharType="separate"/>
      </w:r>
      <w:r w:rsidR="007C2EB6">
        <w:rPr>
          <w:noProof/>
          <w:position w:val="-17"/>
        </w:rPr>
        <w:pict w14:anchorId="39DA39DB">
          <v:shape id="_x0000_i1041" type="#_x0000_t75" alt="" style="width:32pt;height:26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22444E&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22444E&quot; wsp:rsidP=&quot;0022444E&quot;&gt;&lt;m:oMathPara&gt;&lt;m:oMath&gt;&lt;m:f&gt;&lt;m:fPr&gt;&lt;m:ctrlPr&gt;&lt;w:rPr&gt;&lt;w:rFonts w:ascii=&quot;Cambria Math&quot; w:h-ansi=&quot;Cambria Math&quot;/&gt;&lt;wx:font wx:val=&quot;Cambria Math&quot;/&gt;&lt;w:i/&gt;&lt;/w:rPr&gt;&lt;/m:ctrlPr&gt;&lt;/m:fPr&gt;&lt;m:num&gt;&lt;m:borderBox&gt;&lt;m:borderBoxPr&gt;&lt;m:ctrlPr&gt;&lt;w:rPr&gt;&lt;w:rFonts w:ascii=&quot;Cambria Math&quot; w:h-ansi=&quot;Cambria Math&quot;/&gt;&lt;wx:font wx:val=&quot;Cambria Math&quot;/&gt;&lt;w:i/&gt;&lt;/w:rPr&gt;&lt;/m:ctrlPr&gt;&lt;/m:borderBoxPr&gt;&lt;m:e/&gt;&lt;/m:borderBox&gt;&lt;/m:num&gt;&lt;m:den&gt;&lt;m:r&gt;&lt;w:rPr&gt;&lt;w:rFonts w:ascii=&quot;Cambria Math&quot; w:h-ansi=&quot;Cambria Math&quot;/&gt;&lt;wx:font wx:val=&quot;Cambria Math&quot;/&gt;&lt;w:i/&gt;&lt;/w:rPr&gt;&lt;m:t&gt;6&lt;/m:t&gt;&lt;/m:r&gt;&lt;/m:den&gt;&lt;/m:f&gt;&lt;m:r&gt;&lt;w:rPr&gt;&lt;w:rFonts w:ascii=&quot;Cambria Math&quot; w:h-ansi=&quot;Cambria Math&quot;/&gt;&lt;wx:font wx:val=&quot;Cambria Math&quot;/&gt;&lt;w:i/&gt;&lt;/w:rPr&gt;&lt;m:t&gt;âˆ™&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borderBox&gt;&lt;m:borderBoxPr&gt;&lt;m:ctrlPr&gt;&lt;w:rPr&gt;&lt;w:rFonts w:ascii=&quot;Cambria Math&quot; w:h-ansi=&quot;Cambria Math&quot;/&gt;&lt;wx:font wx:val=&quot;Cambria Math&quot;/&gt;&lt;w:i/&gt;&lt;/w:rPr&gt;&lt;/m:ctrlPr&gt;&lt;/m:borderBoxPr&gt;&lt;m:e/&gt;&lt;/m:borderBox&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5" o:title="" chromakey="white"/>
          </v:shape>
        </w:pict>
      </w:r>
      <w:r w:rsidRPr="001264D7">
        <w:fldChar w:fldCharType="end"/>
      </w:r>
      <w:r w:rsidRPr="001264D7">
        <w:t xml:space="preserve"> …</w:t>
      </w:r>
    </w:p>
    <w:p w14:paraId="2BAB3D55" w14:textId="77777777" w:rsidR="00C94E99" w:rsidRPr="001264D7" w:rsidRDefault="00C94E99" w:rsidP="00CF3650"/>
    <w:p w14:paraId="635CA651" w14:textId="77777777" w:rsidR="00C94E99" w:rsidRPr="001264D7" w:rsidRDefault="00C94E99" w:rsidP="00CF3650">
      <w:pPr>
        <w:rPr>
          <w:b/>
        </w:rPr>
      </w:pPr>
      <w:r w:rsidRPr="001264D7">
        <w:rPr>
          <w:b/>
        </w:rPr>
        <w:t>2. Brüche-Poker</w:t>
      </w:r>
    </w:p>
    <w:p w14:paraId="7465535B" w14:textId="43570574" w:rsidR="00C94E99" w:rsidRPr="001264D7" w:rsidRDefault="00C94E99" w:rsidP="00CF3650">
      <w:r w:rsidRPr="001264D7">
        <w:t xml:space="preserve">Die Klasse wird in Kleingruppen zu drei bis vier </w:t>
      </w:r>
      <w:r w:rsidR="00265736">
        <w:t>Schülern</w:t>
      </w:r>
      <w:r w:rsidRPr="001264D7">
        <w:t xml:space="preserve"> eingeteilt. Das Spiel wird in jeder der Gruppen getrennt gespielt. J</w:t>
      </w:r>
      <w:r w:rsidR="0069251D">
        <w:t>eder Schüler</w:t>
      </w:r>
      <w:r w:rsidRPr="001264D7">
        <w:t xml:space="preserve"> erhält eine gleiche Zahl von Spiel-Chips. Auf den Poker-Karten steht jeweils ein Bruch. Jede</w:t>
      </w:r>
      <w:r w:rsidR="0069251D">
        <w:t>r</w:t>
      </w:r>
      <w:r w:rsidRPr="001264D7">
        <w:t xml:space="preserve"> </w:t>
      </w:r>
      <w:r w:rsidR="006D5A81">
        <w:t xml:space="preserve">Schüler </w:t>
      </w:r>
      <w:r w:rsidRPr="001264D7">
        <w:t>erhält 4 Karten (</w:t>
      </w:r>
      <w:r w:rsidR="006D5A81">
        <w:t>m</w:t>
      </w:r>
      <w:r w:rsidRPr="001264D7">
        <w:t xml:space="preserve">ischen und austeilen). </w:t>
      </w:r>
      <w:r w:rsidR="00E95C15">
        <w:t>Jeder</w:t>
      </w:r>
      <w:r w:rsidRPr="001264D7">
        <w:t xml:space="preserve"> multipliziert im Kopf die Brüche, die er auf der Hand hält. Nun setzt der erste in die Mitte</w:t>
      </w:r>
      <w:r w:rsidR="00497FEA">
        <w:t xml:space="preserve"> </w:t>
      </w:r>
      <w:r w:rsidRPr="001264D7">
        <w:t xml:space="preserve">seinen Einsatz von Chips. Die anderen können nun reihum "mitgehen" und </w:t>
      </w:r>
      <w:r w:rsidR="006D5A81" w:rsidRPr="001264D7">
        <w:t>genau</w:t>
      </w:r>
      <w:r w:rsidR="006D5A81">
        <w:t>s</w:t>
      </w:r>
      <w:r w:rsidR="006D5A81" w:rsidRPr="001264D7">
        <w:t>o</w:t>
      </w:r>
      <w:r w:rsidRPr="001264D7">
        <w:t xml:space="preserve"> viele Chips setzen, erhöhen und mehr Chips setzen, dann muss der nächste beim Mitgehen die höhere </w:t>
      </w:r>
      <w:r w:rsidR="00290FE8" w:rsidRPr="001264D7">
        <w:t>Chipzahl</w:t>
      </w:r>
      <w:r w:rsidRPr="001264D7">
        <w:t xml:space="preserve"> setzen oder wegbleiben, dann legen </w:t>
      </w:r>
      <w:r w:rsidR="00A713A0">
        <w:t>diese</w:t>
      </w:r>
      <w:r w:rsidRPr="001264D7">
        <w:t xml:space="preserve"> ihre Karten verdeckt weg und ihre gesetzten Chips sind verloren, bleiben aber vorerst in der Mitte liegen. Wenn man mitgeht, kann man verlangen, dass alle </w:t>
      </w:r>
      <w:r w:rsidR="002D4F46">
        <w:t xml:space="preserve">Mitspieler </w:t>
      </w:r>
      <w:r w:rsidRPr="001264D7">
        <w:t>ihre Karten zeigen. Dann erhält derjenige, der den kleinsten Bruch hat, den kompletten Einsatz, sofern er noch im Spiel ist, also nicht weggeblieben ist.</w:t>
      </w:r>
    </w:p>
    <w:p w14:paraId="6E3BB368" w14:textId="26DBE9FA" w:rsidR="00C94E99" w:rsidRPr="001264D7" w:rsidRDefault="00C94E99" w:rsidP="00CF3650">
      <w:r w:rsidRPr="001264D7">
        <w:t xml:space="preserve">Zusätzlich kann man immer, wenn man an der Reihe ist, bevor man seinen Einsatz </w:t>
      </w:r>
      <w:r w:rsidR="002D4F46">
        <w:t>setzt</w:t>
      </w:r>
      <w:r w:rsidRPr="001264D7">
        <w:t>, bis zu vier Karten abgeben und dafür entsprechend viele Karten aus dem Stapel aufnehmen. Sind alle Karten aufgebraucht, werden die abgelegten neu gemischt und als neuer Stapel verwendet.</w:t>
      </w:r>
    </w:p>
    <w:p w14:paraId="035E859C" w14:textId="4054802F" w:rsidR="00C94E99" w:rsidRPr="001264D7" w:rsidRDefault="00C94E99" w:rsidP="00CF3650">
      <w:r w:rsidRPr="001264D7">
        <w:t xml:space="preserve">Eine Runde endet, wenn alle </w:t>
      </w:r>
      <w:r w:rsidR="002D4F46">
        <w:t xml:space="preserve">Spieler </w:t>
      </w:r>
      <w:r w:rsidRPr="001264D7">
        <w:t>bis auf einen weggeblieben sind, dann bekommt dieser alle gesetzten Chips, oder, wenn jemand verlangt hat</w:t>
      </w:r>
      <w:r w:rsidR="00C73297">
        <w:t>,</w:t>
      </w:r>
      <w:r w:rsidRPr="001264D7">
        <w:t xml:space="preserve"> alle Karten zu sehen (s.o.).</w:t>
      </w:r>
    </w:p>
    <w:p w14:paraId="5C3869A4" w14:textId="4759F743" w:rsidR="00C94E99" w:rsidRPr="001264D7" w:rsidRDefault="00C94E99" w:rsidP="00CF3650">
      <w:r w:rsidRPr="001264D7">
        <w:t>Insgesamt endet das Spiel, wenn ein</w:t>
      </w:r>
      <w:r w:rsidR="002D4F46">
        <w:t xml:space="preserve"> Spieler</w:t>
      </w:r>
      <w:r w:rsidRPr="001264D7">
        <w:t xml:space="preserve"> keine Chips mehr hat. Sieger ist dann derjenige, der am meisten Chips hat.</w:t>
      </w:r>
    </w:p>
    <w:p w14:paraId="7B39ACB7" w14:textId="77777777" w:rsidR="00C94E99" w:rsidRPr="001264D7" w:rsidRDefault="00C94E99" w:rsidP="00CF3650"/>
    <w:p w14:paraId="6EA3D726" w14:textId="18699139" w:rsidR="00C94E99" w:rsidRPr="001264D7" w:rsidRDefault="00C94E99" w:rsidP="00CF3650">
      <w:pPr>
        <w:rPr>
          <w:b/>
        </w:rPr>
      </w:pPr>
      <w:r w:rsidRPr="001264D7">
        <w:rPr>
          <w:b/>
        </w:rPr>
        <w:t>3. Brüche-Mini</w:t>
      </w:r>
      <w:r w:rsidR="008E4C07">
        <w:rPr>
          <w:b/>
        </w:rPr>
        <w:t>S</w:t>
      </w:r>
      <w:r w:rsidRPr="001264D7">
        <w:rPr>
          <w:b/>
        </w:rPr>
        <w:t>um (bzw. Minimal)</w:t>
      </w:r>
    </w:p>
    <w:p w14:paraId="1E81B196" w14:textId="490DDBBF" w:rsidR="00C94E99" w:rsidRPr="001264D7" w:rsidRDefault="00C94E99" w:rsidP="00CF3650">
      <w:r w:rsidRPr="001264D7">
        <w:t>Das Spiel wird in jeder der Gruppen getrennt gespielt. Jede</w:t>
      </w:r>
      <w:r w:rsidR="00A713A0">
        <w:t xml:space="preserve"> Schülerin</w:t>
      </w:r>
      <w:r w:rsidRPr="001264D7">
        <w:t xml:space="preserve"> hat 4 Karten mit je einem Bruch beschriftet. </w:t>
      </w:r>
      <w:r w:rsidR="00A713A0">
        <w:t>Sie</w:t>
      </w:r>
      <w:r w:rsidRPr="001264D7">
        <w:t xml:space="preserve"> sieht die Karten der anderen nicht. Reihum kann nun jede</w:t>
      </w:r>
      <w:r w:rsidR="00A713A0">
        <w:t xml:space="preserve"> Schülerin</w:t>
      </w:r>
      <w:r w:rsidRPr="001264D7">
        <w:t xml:space="preserve"> eine Karte </w:t>
      </w:r>
      <w:r w:rsidR="00A713A0">
        <w:t>ihrer</w:t>
      </w:r>
      <w:r w:rsidRPr="001264D7">
        <w:t xml:space="preserve"> nächsten Nachbar</w:t>
      </w:r>
      <w:r w:rsidR="00A713A0">
        <w:t>i</w:t>
      </w:r>
      <w:r w:rsidRPr="001264D7">
        <w:t>n geben. Nach jeder Runde kann jede beliebige Spieler</w:t>
      </w:r>
      <w:r w:rsidR="00A713A0">
        <w:t>in</w:t>
      </w:r>
      <w:r w:rsidRPr="001264D7">
        <w:t xml:space="preserve"> verlangen, dass die Karten offengelegt werden. Gewonnen hat d</w:t>
      </w:r>
      <w:r w:rsidR="00A713A0">
        <w:t>ie</w:t>
      </w:r>
      <w:r w:rsidRPr="001264D7">
        <w:t>jenige, de</w:t>
      </w:r>
      <w:r w:rsidR="00A713A0">
        <w:t>ren</w:t>
      </w:r>
      <w:r w:rsidRPr="001264D7">
        <w:t xml:space="preserve"> Karten die kleinste Summe (oder das kleinste Produkt) ergeben.</w:t>
      </w:r>
    </w:p>
    <w:p w14:paraId="708686CE" w14:textId="77777777" w:rsidR="00C94E99" w:rsidRPr="001264D7" w:rsidRDefault="00C94E99" w:rsidP="00CF3650"/>
    <w:p w14:paraId="4453715B" w14:textId="77777777" w:rsidR="00C94E99" w:rsidRDefault="00C94E99" w:rsidP="00325641">
      <w:pPr>
        <w:sectPr w:rsidR="00C94E99" w:rsidSect="009576DB">
          <w:headerReference w:type="default" r:id="rId26"/>
          <w:footerReference w:type="default" r:id="rId27"/>
          <w:pgSz w:w="11906" w:h="16838" w:code="9"/>
          <w:pgMar w:top="1134" w:right="1134" w:bottom="1134" w:left="1418" w:header="851" w:footer="851" w:gutter="0"/>
          <w:cols w:space="708"/>
          <w:docGrid w:linePitch="360"/>
        </w:sectPr>
      </w:pPr>
    </w:p>
    <w:p w14:paraId="0A21C8DF" w14:textId="77777777" w:rsidR="00C94E99" w:rsidRPr="001264D7" w:rsidRDefault="00C94E99" w:rsidP="00CF3650">
      <w:pPr>
        <w:rPr>
          <w:b/>
        </w:rPr>
      </w:pPr>
      <w:r w:rsidRPr="001264D7">
        <w:rPr>
          <w:b/>
        </w:rPr>
        <w:lastRenderedPageBreak/>
        <w:t>4. Brüche-Black-Jack</w:t>
      </w:r>
    </w:p>
    <w:p w14:paraId="4D23C9EF" w14:textId="6BD965A7" w:rsidR="00C94E99" w:rsidRPr="001264D7" w:rsidRDefault="00C94E99" w:rsidP="00CF3650">
      <w:r w:rsidRPr="001264D7">
        <w:t>Die Klasse wird in Kleingruppen zu drei bis vier S</w:t>
      </w:r>
      <w:r w:rsidR="00F46258">
        <w:t>chülern</w:t>
      </w:r>
      <w:r w:rsidRPr="001264D7">
        <w:t xml:space="preserve"> eingeteilt. Das Spiel wird in jeder der Gruppen getrennt gespielt. Ein Spieler ist die Bank. Er nimmt zwei Karten vom Stapel und teilt an jeden Spieler zwei Karten aus. Die Bank setzt eine gewisse Anzahl von Chips. Jeder Spieler kann nun ebenfalls eine Anzahl von Chips setzen, jedoch nie mehr als die Bank. Nun teilt die Bank an jeden Spieler zwei weitere Karten aus. Jeder Spieler kann entscheiden, ob er keine, eine oder beide ausgeteilten Karten aufnimmt. Ist die Summe der Brüche auf seiner Hand größer als 1, dann muss er seine Karten offenlegen. Das Spiel endet, wenn kein</w:t>
      </w:r>
      <w:r w:rsidR="002D4F46">
        <w:t xml:space="preserve"> Spieler</w:t>
      </w:r>
      <w:r w:rsidRPr="001264D7">
        <w:t xml:space="preserve"> mehr eine Karte genommen hat. Derjenige, dessen Summe der Brüche auf der Hand am nächsten an 1</w:t>
      </w:r>
      <w:r w:rsidR="000F22E1">
        <w:t>,</w:t>
      </w:r>
      <w:r w:rsidRPr="001264D7">
        <w:t xml:space="preserve"> aber nicht darüberliegt, gewinnt alle Chips. Bei gleicher Summe wird geteilt.</w:t>
      </w:r>
    </w:p>
    <w:p w14:paraId="295FB4FE" w14:textId="219A406C" w:rsidR="00C94E99" w:rsidRPr="001264D7" w:rsidRDefault="00C94E99" w:rsidP="00CF3650">
      <w:r w:rsidRPr="00CF0F75">
        <w:rPr>
          <w:u w:val="single"/>
        </w:rPr>
        <w:t>Variante:</w:t>
      </w:r>
      <w:r w:rsidRPr="001264D7">
        <w:t xml:space="preserve"> Setzt ein Spieler </w:t>
      </w:r>
      <w:r w:rsidR="002D4F46" w:rsidRPr="001264D7">
        <w:t>genauso</w:t>
      </w:r>
      <w:r w:rsidRPr="001264D7">
        <w:t xml:space="preserve"> viele Chips wie die Bank, endet das Spiel sofort.</w:t>
      </w:r>
    </w:p>
    <w:p w14:paraId="57AF2D71" w14:textId="77777777" w:rsidR="00C94E99" w:rsidRPr="001264D7" w:rsidRDefault="00C94E99" w:rsidP="00CF3650"/>
    <w:p w14:paraId="766F3897" w14:textId="77777777" w:rsidR="00C94E99" w:rsidRPr="001264D7" w:rsidRDefault="00C94E99" w:rsidP="00CF3650">
      <w:pPr>
        <w:rPr>
          <w:b/>
        </w:rPr>
      </w:pPr>
      <w:r w:rsidRPr="001264D7">
        <w:rPr>
          <w:b/>
        </w:rPr>
        <w:t>5. Brüche-Quartett</w:t>
      </w:r>
    </w:p>
    <w:p w14:paraId="23DAF251" w14:textId="1863B6AA" w:rsidR="00C94E99" w:rsidRPr="001264D7" w:rsidRDefault="00C94E99" w:rsidP="00CF3650">
      <w:r w:rsidRPr="001264D7">
        <w:t xml:space="preserve">Die Klasse wird in Kleingruppen zu drei bis vier </w:t>
      </w:r>
      <w:r w:rsidR="00F46258">
        <w:t>Schülerinnen</w:t>
      </w:r>
      <w:r w:rsidRPr="001264D7">
        <w:t xml:space="preserve"> eingeteilt. Das Spiel wird in jeder der Gruppen getrennt gespielt. Zuerst erzeugt jede Gruppe ein Brüche-Quartett. Dazu werden immer vier Karten mit einem unterschiedlichen Bruch beschriftet, der zur gleichen Bruchzahl gehört, also z.B. </w:t>
      </w:r>
      <w:r w:rsidRPr="001264D7">
        <w:fldChar w:fldCharType="begin"/>
      </w:r>
      <w:r w:rsidRPr="001264D7">
        <w:instrText xml:space="preserve"> QUOTE </w:instrText>
      </w:r>
      <w:r w:rsidR="007C2EB6">
        <w:rPr>
          <w:noProof/>
          <w:position w:val="-12"/>
        </w:rPr>
        <w:pict w14:anchorId="14AAE171">
          <v:shape id="_x0000_i1042" type="#_x0000_t75" alt="" style="width:59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84830&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984830&quot; wsp:rsidP=&quot;00984830&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num&gt;&lt;m:den&gt;&lt;m:r&gt;&lt;w:rPr&gt;&lt;w:rFonts w:ascii=&quot;Cambria Math&quot; w:h-ansi=&quot;Cambria Math&quot;/&gt;&lt;wx:font wx:val=&quot;Cambria Math&quot;/&gt;&lt;w:i/&gt;&lt;/w:rPr&gt;&lt;m:t&gt;4&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4&lt;/m:t&gt;&lt;/m:r&gt;&lt;/m:num&gt;&lt;m:den&gt;&lt;m:r&gt;&lt;w:rPr&gt;&lt;w:rFonts w:ascii=&quot;Cambria Math&quot; w:h-ansi=&quot;Cambria Math&quot;/&gt;&lt;wx:font wx:val=&quot;Cambria Math&quot;/&gt;&lt;w:i/&gt;&lt;/w:rPr&gt;&lt;m:t&gt;28&lt;/m:t&gt;&lt;/m:r&gt;&lt;/m:den&gt;&lt;/m:f&gt;&lt;m:r&gt;&lt;w:rPr&gt;&lt;w:rFonts w:ascii=&quot;Cambria Math&quot; w:h-ansi=&quot;Cambria Math&quot;/&gt;&lt;wx:font wx:val=&quot;Cambria Math&quot;/&gt;&lt;w:i/&gt;&lt;/w:rPr&gt;&lt;m:t&gt;; 0,5&lt;/m:t&gt;&lt;/m:r&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8" o:title="" chromakey="white"/>
          </v:shape>
        </w:pict>
      </w:r>
      <w:r w:rsidRPr="001264D7">
        <w:instrText xml:space="preserve"> </w:instrText>
      </w:r>
      <w:r w:rsidRPr="001264D7">
        <w:fldChar w:fldCharType="separate"/>
      </w:r>
      <w:r w:rsidR="007C2EB6">
        <w:rPr>
          <w:noProof/>
          <w:position w:val="-12"/>
        </w:rPr>
        <w:pict w14:anchorId="7A975C87">
          <v:shape id="_x0000_i1043" type="#_x0000_t75" alt="" style="width:59pt;height:20.5pt;mso-width-percent:0;mso-height-percent:0;mso-width-percent:0;mso-height-percent:0" equationxml="&lt;?xml version=&quot;1.0&quot; encoding=&quot;UTF-8&quot; standalone=&quot;yes&quot;?&gt;&#10;&#10;&#10;&#10;&lt;?mso-application progid=&quot;Word.Document&quot;?&gt;&#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docPr&gt;&lt;w:view w:val=&quot;print&quot;/&gt;&lt;w:zoom w:percent=&quot;100&quot;/&gt;&lt;w:doNotEmbedSystemFonts/&gt;&lt;w:stylePaneFormatFilter w:val=&quot;3F01&quot;/&gt;&lt;w:defaultTabStop w:val=&quot;708&quot;/&gt;&lt;w:hyphenationZone w:val=&quot;425&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applyBreakingRules/&gt;&lt;w:wrapTextWithPunct/&gt;&lt;w:useAsianBreakRules/&gt;&lt;w:useWord2002TableStyleRules/&gt;&lt;w:useFELayout/&gt;&lt;/w:compat&gt;&lt;wsp:rsids&gt;&lt;wsp:rsidRoot wsp:val=&quot;00F86A05&quot;/&gt;&lt;wsp:rsid wsp:val=&quot;00007E9F&quot;/&gt;&lt;wsp:rsid wsp:val=&quot;00086F3E&quot;/&gt;&lt;wsp:rsid wsp:val=&quot;00094B46&quot;/&gt;&lt;wsp:rsid wsp:val=&quot;000C2179&quot;/&gt;&lt;wsp:rsid wsp:val=&quot;000C2D40&quot;/&gt;&lt;wsp:rsid wsp:val=&quot;000C5032&quot;/&gt;&lt;wsp:rsid wsp:val=&quot;001257B8&quot;/&gt;&lt;wsp:rsid wsp:val=&quot;00131BD7&quot;/&gt;&lt;wsp:rsid wsp:val=&quot;0013539C&quot;/&gt;&lt;wsp:rsid wsp:val=&quot;00143BC7&quot;/&gt;&lt;wsp:rsid wsp:val=&quot;00177DD5&quot;/&gt;&lt;wsp:rsid wsp:val=&quot;00180497&quot;/&gt;&lt;wsp:rsid wsp:val=&quot;001A0DD4&quot;/&gt;&lt;wsp:rsid wsp:val=&quot;001B1C8F&quot;/&gt;&lt;wsp:rsid wsp:val=&quot;001B50BC&quot;/&gt;&lt;wsp:rsid wsp:val=&quot;001D11A6&quot;/&gt;&lt;wsp:rsid wsp:val=&quot;00216AEB&quot;/&gt;&lt;wsp:rsid wsp:val=&quot;00221974&quot;/&gt;&lt;wsp:rsid wsp:val=&quot;0030617F&quot;/&gt;&lt;wsp:rsid wsp:val=&quot;00325641&quot;/&gt;&lt;wsp:rsid wsp:val=&quot;00342A98&quot;/&gt;&lt;wsp:rsid wsp:val=&quot;003F1487&quot;/&gt;&lt;wsp:rsid wsp:val=&quot;003F755D&quot;/&gt;&lt;wsp:rsid wsp:val=&quot;0044220D&quot;/&gt;&lt;wsp:rsid wsp:val=&quot;0047155C&quot;/&gt;&lt;wsp:rsid wsp:val=&quot;00481974&quot;/&gt;&lt;wsp:rsid wsp:val=&quot;00497EE4&quot;/&gt;&lt;wsp:rsid wsp:val=&quot;004A2244&quot;/&gt;&lt;wsp:rsid wsp:val=&quot;004A702E&quot;/&gt;&lt;wsp:rsid wsp:val=&quot;004E1E05&quot;/&gt;&lt;wsp:rsid wsp:val=&quot;0055545D&quot;/&gt;&lt;wsp:rsid wsp:val=&quot;00581392&quot;/&gt;&lt;wsp:rsid wsp:val=&quot;00587A81&quot;/&gt;&lt;wsp:rsid wsp:val=&quot;00592364&quot;/&gt;&lt;wsp:rsid wsp:val=&quot;005B05C5&quot;/&gt;&lt;wsp:rsid wsp:val=&quot;005D1573&quot;/&gt;&lt;wsp:rsid wsp:val=&quot;005E15A0&quot;/&gt;&lt;wsp:rsid wsp:val=&quot;00623C3B&quot;/&gt;&lt;wsp:rsid wsp:val=&quot;00652F61&quot;/&gt;&lt;wsp:rsid wsp:val=&quot;0069303F&quot;/&gt;&lt;wsp:rsid wsp:val=&quot;006A2C81&quot;/&gt;&lt;wsp:rsid wsp:val=&quot;006B0324&quot;/&gt;&lt;wsp:rsid wsp:val=&quot;006B1B8B&quot;/&gt;&lt;wsp:rsid wsp:val=&quot;006D241B&quot;/&gt;&lt;wsp:rsid wsp:val=&quot;006D7476&quot;/&gt;&lt;wsp:rsid wsp:val=&quot;006E094D&quot;/&gt;&lt;wsp:rsid wsp:val=&quot;006F0CBC&quot;/&gt;&lt;wsp:rsid wsp:val=&quot;007074F1&quot;/&gt;&lt;wsp:rsid wsp:val=&quot;00735567&quot;/&gt;&lt;wsp:rsid wsp:val=&quot;007968AD&quot;/&gt;&lt;wsp:rsid wsp:val=&quot;007C1DDF&quot;/&gt;&lt;wsp:rsid wsp:val=&quot;007C3D68&quot;/&gt;&lt;wsp:rsid wsp:val=&quot;007F22F4&quot;/&gt;&lt;wsp:rsid wsp:val=&quot;00857171&quot;/&gt;&lt;wsp:rsid wsp:val=&quot;00887359&quot;/&gt;&lt;wsp:rsid wsp:val=&quot;008A2AE7&quot;/&gt;&lt;wsp:rsid wsp:val=&quot;00903668&quot;/&gt;&lt;wsp:rsid wsp:val=&quot;00930BF4&quot;/&gt;&lt;wsp:rsid wsp:val=&quot;00972551&quot;/&gt;&lt;wsp:rsid wsp:val=&quot;00973C58&quot;/&gt;&lt;wsp:rsid wsp:val=&quot;009743B2&quot;/&gt;&lt;wsp:rsid wsp:val=&quot;00984830&quot;/&gt;&lt;wsp:rsid wsp:val=&quot;00993524&quot;/&gt;&lt;wsp:rsid wsp:val=&quot;009A0AC7&quot;/&gt;&lt;wsp:rsid wsp:val=&quot;009D5BE5&quot;/&gt;&lt;wsp:rsid wsp:val=&quot;009F3535&quot;/&gt;&lt;wsp:rsid wsp:val=&quot;00A16B16&quot;/&gt;&lt;wsp:rsid wsp:val=&quot;00A34491&quot;/&gt;&lt;wsp:rsid wsp:val=&quot;00A56CD8&quot;/&gt;&lt;wsp:rsid wsp:val=&quot;00A638D0&quot;/&gt;&lt;wsp:rsid wsp:val=&quot;00A772CD&quot;/&gt;&lt;wsp:rsid wsp:val=&quot;00A84FAC&quot;/&gt;&lt;wsp:rsid wsp:val=&quot;00AA3915&quot;/&gt;&lt;wsp:rsid wsp:val=&quot;00AA3A60&quot;/&gt;&lt;wsp:rsid wsp:val=&quot;00AC3D54&quot;/&gt;&lt;wsp:rsid wsp:val=&quot;00B416E8&quot;/&gt;&lt;wsp:rsid wsp:val=&quot;00B61D9A&quot;/&gt;&lt;wsp:rsid wsp:val=&quot;00B66C50&quot;/&gt;&lt;wsp:rsid wsp:val=&quot;00C06513&quot;/&gt;&lt;wsp:rsid wsp:val=&quot;00C127A4&quot;/&gt;&lt;wsp:rsid wsp:val=&quot;00C17AF5&quot;/&gt;&lt;wsp:rsid wsp:val=&quot;00C22C0D&quot;/&gt;&lt;wsp:rsid wsp:val=&quot;00C520AC&quot;/&gt;&lt;wsp:rsid wsp:val=&quot;00C57261&quot;/&gt;&lt;wsp:rsid wsp:val=&quot;00C875D8&quot;/&gt;&lt;wsp:rsid wsp:val=&quot;00CF3650&quot;/&gt;&lt;wsp:rsid wsp:val=&quot;00CF725D&quot;/&gt;&lt;wsp:rsid wsp:val=&quot;00D13488&quot;/&gt;&lt;wsp:rsid wsp:val=&quot;00D432BF&quot;/&gt;&lt;wsp:rsid wsp:val=&quot;00D97578&quot;/&gt;&lt;wsp:rsid wsp:val=&quot;00DB00A0&quot;/&gt;&lt;wsp:rsid wsp:val=&quot;00DD18D1&quot;/&gt;&lt;wsp:rsid wsp:val=&quot;00DF64E0&quot;/&gt;&lt;wsp:rsid wsp:val=&quot;00E01B84&quot;/&gt;&lt;wsp:rsid wsp:val=&quot;00E07EC3&quot;/&gt;&lt;wsp:rsid wsp:val=&quot;00E330F5&quot;/&gt;&lt;wsp:rsid wsp:val=&quot;00E50F20&quot;/&gt;&lt;wsp:rsid wsp:val=&quot;00E56D00&quot;/&gt;&lt;wsp:rsid wsp:val=&quot;00E735EC&quot;/&gt;&lt;wsp:rsid wsp:val=&quot;00E91268&quot;/&gt;&lt;wsp:rsid wsp:val=&quot;00EA53AE&quot;/&gt;&lt;wsp:rsid wsp:val=&quot;00EC046D&quot;/&gt;&lt;wsp:rsid wsp:val=&quot;00F86A05&quot;/&gt;&lt;wsp:rsid wsp:val=&quot;00F94334&quot;/&gt;&lt;wsp:rsid wsp:val=&quot;00F976A6&quot;/&gt;&lt;wsp:rsid wsp:val=&quot;00FB1AA5&quot;/&gt;&lt;wsp:rsid wsp:val=&quot;00FD10B6&quot;/&gt;&lt;/wsp:rsids&gt;&lt;/w:docPr&gt;&lt;w:body&gt;&lt;wx:sect&gt;&lt;w:p wsp:rsidR=&quot;00000000&quot; wsp:rsidRDefault=&quot;00984830&quot; wsp:rsidP=&quot;00984830&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num&gt;&lt;m:den&gt;&lt;m:r&gt;&lt;w:rPr&gt;&lt;w:rFonts w:ascii=&quot;Cambria Math&quot; w:h-ansi=&quot;Cambria Math&quot;/&gt;&lt;wx:font wx:val=&quot;Cambria Math&quot;/&gt;&lt;w:i/&gt;&lt;/w:rPr&gt;&lt;m:t&gt;4&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4&lt;/m:t&gt;&lt;/m:r&gt;&lt;/m:num&gt;&lt;m:den&gt;&lt;m:r&gt;&lt;w:rPr&gt;&lt;w:rFonts w:ascii=&quot;Cambria Math&quot; w:h-ansi=&quot;Cambria Math&quot;/&gt;&lt;wx:font wx:val=&quot;Cambria Math&quot;/&gt;&lt;w:i/&gt;&lt;/w:rPr&gt;&lt;m:t&gt;28&lt;/m:t&gt;&lt;/m:r&gt;&lt;/m:den&gt;&lt;/m:f&gt;&lt;m:r&gt;&lt;w:rPr&gt;&lt;w:rFonts w:ascii=&quot;Cambria Math&quot; w:h-ansi=&quot;Cambria Math&quot;/&gt;&lt;wx:font wx:val=&quot;Cambria Math&quot;/&gt;&lt;w:i/&gt;&lt;/w:rPr&gt;&lt;m:t&gt;; 0,5&lt;/m:t&gt;&lt;/m:r&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x:sect&gt;&lt;/w:body&gt;&lt;/w:wordDocument&gt;">
            <v:imagedata r:id="rId28" o:title="" chromakey="white"/>
          </v:shape>
        </w:pict>
      </w:r>
      <w:r w:rsidRPr="001264D7">
        <w:fldChar w:fldCharType="end"/>
      </w:r>
      <w:r w:rsidRPr="001264D7">
        <w:t>. Nun spielt eine andere Gruppe mit diesem Quartett vollkommen analog zu einem üblichen Quartett-Spiel.</w:t>
      </w:r>
    </w:p>
    <w:p w14:paraId="218ED1D6" w14:textId="77777777" w:rsidR="00C94E99" w:rsidRPr="001264D7" w:rsidRDefault="00C94E99" w:rsidP="00CF3650"/>
    <w:p w14:paraId="7F14D25C" w14:textId="77777777" w:rsidR="00C94E99" w:rsidRPr="001264D7" w:rsidRDefault="00C94E99" w:rsidP="00CF3650">
      <w:pPr>
        <w:rPr>
          <w:b/>
        </w:rPr>
      </w:pPr>
      <w:r w:rsidRPr="001264D7">
        <w:rPr>
          <w:b/>
        </w:rPr>
        <w:t>6. Aufgaben-Wettkampf</w:t>
      </w:r>
    </w:p>
    <w:p w14:paraId="5CD70889" w14:textId="69436EB9" w:rsidR="00C94E99" w:rsidRPr="001264D7" w:rsidRDefault="00C94E99" w:rsidP="00CF3650">
      <w:r w:rsidRPr="001264D7">
        <w:t xml:space="preserve">Die Klasse wird in Gruppen eingeteilt. Es spielen alle Gruppen im Plenum gegeneinander. Die Lehrkraft schreibt eine bestimmte Anzahl natürlicher Zahlen an die Tafel. Eine Stoppuhr läuft. Jede Gruppe schreibt in der vorgegebenen Zeit eine </w:t>
      </w:r>
      <w:r>
        <w:t xml:space="preserve">Bruch-Aufgabe </w:t>
      </w:r>
      <w:r w:rsidRPr="001264D7">
        <w:t>auf, in der nur die Zahlen von der Tafel vorkommen dürfen. Außerdem schreibt sie auf die Rückseite des Zettels das Ergebnis. Die Zettel werden abgegeben. Die Lehrkraft schreibt die Aufgaben und die Ergebnisse an die Tafel. Die S</w:t>
      </w:r>
      <w:r w:rsidR="000777CC">
        <w:t>chüler</w:t>
      </w:r>
      <w:r w:rsidRPr="001264D7">
        <w:t xml:space="preserve"> dürfen nun die Aufgaben, deren Ergebnisse falsch sind, benennen. Diese werden vo</w:t>
      </w:r>
      <w:r w:rsidR="000777CC">
        <w:t>n der Lehrkraft</w:t>
      </w:r>
      <w:r w:rsidRPr="001264D7">
        <w:t xml:space="preserve"> gelöscht. Gewonnen hat die Gruppe, deren richtiges Ergebnis am kleinsten (alternativ am größten) ist. Man kann dies z.B. mit einem Pferderennen kombinieren. Jede Gruppe hat ein Pferd an der Tafel, das beim Sieg ein Stück vorrückt. Wer eine falsche Aufgabe abgibt, muss an den Start (alternativ nur einen Schritt) zurück.</w:t>
      </w:r>
    </w:p>
    <w:p w14:paraId="406F4603" w14:textId="77777777" w:rsidR="00C94E99" w:rsidRPr="001264D7" w:rsidRDefault="00C94E99" w:rsidP="00CF3650"/>
    <w:p w14:paraId="07DDBD8E" w14:textId="77777777" w:rsidR="00C94E99" w:rsidRPr="001264D7" w:rsidRDefault="00C94E99" w:rsidP="00CF3650">
      <w:pPr>
        <w:rPr>
          <w:b/>
        </w:rPr>
      </w:pPr>
      <w:r w:rsidRPr="001264D7">
        <w:rPr>
          <w:b/>
        </w:rPr>
        <w:t>7. Rot-Grün</w:t>
      </w:r>
    </w:p>
    <w:p w14:paraId="60BDA99B" w14:textId="54E2EDA3" w:rsidR="00C94E99" w:rsidRPr="001264D7" w:rsidRDefault="00C94E99" w:rsidP="00CF3650">
      <w:r w:rsidRPr="001264D7">
        <w:t>Die Lehrkraft hat Schilder, auf denen ein Bruch bzw. eine bildliche Darstellung eines Bruchs, z.B. als gefärbtes Kreisdiagramm oder gefärbter Anteil eines Rechtecks oder ähnliches. Die S</w:t>
      </w:r>
      <w:r w:rsidR="000777CC">
        <w:t>chülerinnen</w:t>
      </w:r>
      <w:r w:rsidRPr="001264D7">
        <w:t xml:space="preserve"> haben rote und grüne Karten. Die Lehrkraft hält in der linken Hand einen Bruch und in der rechten Hand eine bildliche Darstellung hoch. Symbolisieren sie den gleichen Bruch, halten die S</w:t>
      </w:r>
      <w:r w:rsidR="000777CC">
        <w:t>chülerinnen</w:t>
      </w:r>
      <w:r w:rsidRPr="001264D7">
        <w:t xml:space="preserve"> eine grüne</w:t>
      </w:r>
      <w:r w:rsidR="00290FE8">
        <w:t xml:space="preserve"> Karte,</w:t>
      </w:r>
      <w:r w:rsidRPr="001264D7">
        <w:t xml:space="preserve"> sonst eine rote hoch. Nun kann man daraus wieder verschiedene Spiele machen, z.B. die Klasse in zwei Gruppen teilen. Diejenigen mit den meisten richtigen Karten spielen den Ball in einem Fußballspiel in die gegnerische Richtung. Nach x Stationen gibt es ein Tor und erneuten Anstoß</w:t>
      </w:r>
      <w:r w:rsidR="00570ABB">
        <w:t>.</w:t>
      </w:r>
      <w:r w:rsidR="00570ABB">
        <w:br/>
        <w:t>O</w:t>
      </w:r>
      <w:r w:rsidRPr="001264D7">
        <w:t>der ein Pferderennen mit einzelnen Gruppen oder…</w:t>
      </w:r>
    </w:p>
    <w:p w14:paraId="672081EA" w14:textId="77777777" w:rsidR="00C94E99" w:rsidRPr="001264D7" w:rsidRDefault="00C94E99" w:rsidP="00CF3650">
      <w:r w:rsidRPr="001264D7">
        <w:t>Wichtig ist dabei, dass alle nach vorne schauen und die Karten auf der Rückseite neutral sind. Könnte disziplinarisch schwierig sein.</w:t>
      </w:r>
    </w:p>
    <w:p w14:paraId="6524C958" w14:textId="77777777" w:rsidR="00C94E99" w:rsidRPr="001264D7" w:rsidRDefault="00C94E99" w:rsidP="00CF3650"/>
    <w:p w14:paraId="4F4D1EEB" w14:textId="77777777" w:rsidR="00C94E99" w:rsidRPr="001264D7" w:rsidRDefault="00C94E99" w:rsidP="00CF3650">
      <w:pPr>
        <w:rPr>
          <w:b/>
        </w:rPr>
      </w:pPr>
      <w:r w:rsidRPr="001264D7">
        <w:rPr>
          <w:b/>
        </w:rPr>
        <w:t>8. Auf die Plätze</w:t>
      </w:r>
    </w:p>
    <w:p w14:paraId="5CA7F111" w14:textId="1A05A6F6" w:rsidR="00C94E99" w:rsidRPr="001264D7" w:rsidRDefault="00C94E99" w:rsidP="00CF3650">
      <w:r w:rsidRPr="001264D7">
        <w:t>Jeder Schüler erhält ein Kärtchen mit einem Bruch. An der Tafel steht links ein Größer-Zeichen, rechts ein Kleiner-Zeichen und in der Mitte ein Gleich-Zeichen. Nun schreibt d</w:t>
      </w:r>
      <w:r w:rsidR="00673E30">
        <w:t>ie Lehrkraft</w:t>
      </w:r>
      <w:r w:rsidRPr="001264D7">
        <w:t xml:space="preserve"> einen Bruch an die Tafel und zählt langsam bis 10. Die S</w:t>
      </w:r>
      <w:r w:rsidR="00673E30">
        <w:t>chüler</w:t>
      </w:r>
      <w:r w:rsidRPr="001264D7">
        <w:t xml:space="preserve"> müssen nun zu dem Platz an der Tafel laufen, der zu ihrem Bruch passt</w:t>
      </w:r>
      <w:r w:rsidR="008A085A">
        <w:t>.</w:t>
      </w:r>
      <w:r w:rsidRPr="001264D7">
        <w:t xml:space="preserve"> </w:t>
      </w:r>
      <w:r w:rsidR="008A085A">
        <w:t>I</w:t>
      </w:r>
      <w:r w:rsidRPr="001264D7">
        <w:t xml:space="preserve">st er also </w:t>
      </w:r>
      <w:r w:rsidR="008A085A">
        <w:t xml:space="preserve">beispielsweise </w:t>
      </w:r>
      <w:r w:rsidRPr="001264D7">
        <w:t>größer als der Bruch an der Tafel, gehen sie zum Größer-Zeichen. Ist d</w:t>
      </w:r>
      <w:r w:rsidR="00673E30">
        <w:t>ie Lehrkraft</w:t>
      </w:r>
      <w:r w:rsidRPr="001264D7">
        <w:t xml:space="preserve"> bei 10 angekommen, muss jeder seinen Platz gefunden haben.</w:t>
      </w:r>
    </w:p>
    <w:p w14:paraId="1509DF05" w14:textId="65E2ED74" w:rsidR="00940954" w:rsidRDefault="00C94E99" w:rsidP="00325641">
      <w:r w:rsidRPr="001264D7">
        <w:t>Auch daraus kann jetzt wie bei Rot-Grün ein Spiel machen. Am einfachsten ist es, wenn jeder</w:t>
      </w:r>
      <w:r w:rsidR="008A085A">
        <w:t>,</w:t>
      </w:r>
      <w:r w:rsidRPr="001264D7">
        <w:t xml:space="preserve"> der richtig steht, einen Punkt bekommt. Der Rechenkönig ist dann derjenige, der nach vorgegebener Anzahl von Durchgängen am meisten Punkte hat.</w:t>
      </w:r>
    </w:p>
    <w:sectPr w:rsidR="00940954" w:rsidSect="009576DB">
      <w:headerReference w:type="default" r:id="rId29"/>
      <w:footerReference w:type="default" r:id="rId3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68998" w14:textId="77777777" w:rsidR="009576DB" w:rsidRDefault="009576DB">
      <w:r>
        <w:separator/>
      </w:r>
    </w:p>
  </w:endnote>
  <w:endnote w:type="continuationSeparator" w:id="0">
    <w:p w14:paraId="2BF2A2F3" w14:textId="77777777" w:rsidR="009576DB" w:rsidRDefault="0095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C1B9A" w14:textId="77777777" w:rsidR="00290FE8" w:rsidRDefault="00290F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04368" w14:textId="00DC06E4" w:rsidR="00587A81" w:rsidRPr="004A2244" w:rsidRDefault="00587A81" w:rsidP="00587A81">
    <w:pPr>
      <w:pStyle w:val="Fuzeile"/>
      <w:rPr>
        <w:sz w:val="16"/>
        <w:szCs w:val="16"/>
      </w:rPr>
    </w:pPr>
    <w:r w:rsidRPr="004A2244">
      <w:rPr>
        <w:sz w:val="16"/>
        <w:szCs w:val="16"/>
      </w:rPr>
      <w:t>Mkid 6-</w:t>
    </w:r>
    <w:r>
      <w:rPr>
        <w:sz w:val="16"/>
        <w:szCs w:val="16"/>
      </w:rPr>
      <w:t>2</w:t>
    </w:r>
    <w:r w:rsidR="00325641">
      <w:rPr>
        <w:sz w:val="16"/>
        <w:szCs w:val="16"/>
      </w:rPr>
      <w:t>6</w:t>
    </w:r>
    <w:r w:rsidRPr="004A2244">
      <w:rPr>
        <w:sz w:val="16"/>
        <w:szCs w:val="16"/>
      </w:rPr>
      <w:t xml:space="preserve">   </w:t>
    </w:r>
    <w:r w:rsidR="00325641">
      <w:rPr>
        <w:sz w:val="16"/>
        <w:szCs w:val="16"/>
      </w:rPr>
      <w:t>Bruchr</w:t>
    </w:r>
    <w:r>
      <w:rPr>
        <w:sz w:val="16"/>
        <w:szCs w:val="16"/>
      </w:rPr>
      <w:t>echnen</w:t>
    </w:r>
    <w:r w:rsidRPr="004A2244">
      <w:rPr>
        <w:sz w:val="16"/>
        <w:szCs w:val="16"/>
      </w:rPr>
      <w:t xml:space="preserve">  </w:t>
    </w:r>
    <w:r>
      <w:rPr>
        <w:sz w:val="16"/>
        <w:szCs w:val="16"/>
      </w:rPr>
      <w:t xml:space="preserve"> </w:t>
    </w:r>
    <w:r w:rsidR="00121CB5">
      <w:rPr>
        <w:sz w:val="16"/>
        <w:szCs w:val="16"/>
      </w:rPr>
      <w:t>Info</w:t>
    </w:r>
    <w:r>
      <w:rPr>
        <w:sz w:val="16"/>
        <w:szCs w:val="16"/>
      </w:rPr>
      <w:t>blatt</w:t>
    </w:r>
    <w:r w:rsidR="00121CB5">
      <w:rPr>
        <w:sz w:val="16"/>
        <w:szCs w:val="16"/>
      </w:rPr>
      <w:t xml:space="preserve">   Seite </w:t>
    </w:r>
    <w:r w:rsidR="00E46740">
      <w:rPr>
        <w:sz w:val="16"/>
        <w:szCs w:val="16"/>
      </w:rPr>
      <w:t>1</w:t>
    </w:r>
    <w:r w:rsidR="00121CB5">
      <w:rPr>
        <w:sz w:val="16"/>
        <w:szCs w:val="16"/>
      </w:rPr>
      <w:t xml:space="preserve"> von </w:t>
    </w:r>
    <w:r w:rsidR="00E46740">
      <w:rPr>
        <w:sz w:val="16"/>
        <w:szCs w:val="16"/>
      </w:rPr>
      <w:t>2</w:t>
    </w:r>
    <w:r w:rsidRPr="004A2244">
      <w:rPr>
        <w:sz w:val="16"/>
        <w:szCs w:val="16"/>
      </w:rPr>
      <w:t xml:space="preserve">     </w:t>
    </w:r>
    <w:r w:rsidR="00121CB5">
      <w:rPr>
        <w:sz w:val="16"/>
        <w:szCs w:val="16"/>
      </w:rPr>
      <w:t xml:space="preserve">                                                 </w:t>
    </w:r>
    <w:r w:rsidRPr="004A2244">
      <w:rPr>
        <w:sz w:val="16"/>
        <w:szCs w:val="16"/>
      </w:rPr>
      <w:t xml:space="preserve">                Seminar </w:t>
    </w:r>
    <w:r w:rsidR="00121CB5">
      <w:rPr>
        <w:sz w:val="16"/>
        <w:szCs w:val="16"/>
      </w:rPr>
      <w:t>AFL</w:t>
    </w:r>
    <w:r w:rsidRPr="004A2244">
      <w:rPr>
        <w:sz w:val="16"/>
        <w:szCs w:val="16"/>
      </w:rPr>
      <w:t xml:space="preserve"> (Gymnasien)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44869" w14:textId="77777777" w:rsidR="00290FE8" w:rsidRDefault="00290FE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0BD28" w14:textId="77777777" w:rsidR="00587A81" w:rsidRPr="004A2244" w:rsidRDefault="00587A81" w:rsidP="00587A81">
    <w:pPr>
      <w:pStyle w:val="Fuzeile"/>
      <w:rPr>
        <w:sz w:val="16"/>
        <w:szCs w:val="16"/>
      </w:rPr>
    </w:pPr>
    <w:r w:rsidRPr="004A2244">
      <w:rPr>
        <w:sz w:val="16"/>
        <w:szCs w:val="16"/>
      </w:rPr>
      <w:t>Mkid 6-</w:t>
    </w:r>
    <w:r>
      <w:rPr>
        <w:sz w:val="16"/>
        <w:szCs w:val="16"/>
      </w:rPr>
      <w:t>2</w:t>
    </w:r>
    <w:r w:rsidR="00325641">
      <w:rPr>
        <w:sz w:val="16"/>
        <w:szCs w:val="16"/>
      </w:rPr>
      <w:t>6</w:t>
    </w:r>
    <w:r w:rsidRPr="004A2244">
      <w:rPr>
        <w:sz w:val="16"/>
        <w:szCs w:val="16"/>
      </w:rPr>
      <w:t xml:space="preserve">   </w:t>
    </w:r>
    <w:r w:rsidR="00325641">
      <w:rPr>
        <w:sz w:val="16"/>
        <w:szCs w:val="16"/>
      </w:rPr>
      <w:t>Bruchr</w:t>
    </w:r>
    <w:r>
      <w:rPr>
        <w:sz w:val="16"/>
        <w:szCs w:val="16"/>
      </w:rPr>
      <w:t>echnen</w:t>
    </w:r>
    <w:r w:rsidRPr="004A2244">
      <w:rPr>
        <w:sz w:val="16"/>
        <w:szCs w:val="16"/>
      </w:rPr>
      <w:t xml:space="preserve">  </w:t>
    </w:r>
    <w:r>
      <w:rPr>
        <w:sz w:val="16"/>
        <w:szCs w:val="16"/>
      </w:rPr>
      <w:t xml:space="preserve"> </w:t>
    </w:r>
    <w:r w:rsidR="00121CB5">
      <w:rPr>
        <w:sz w:val="16"/>
        <w:szCs w:val="16"/>
      </w:rPr>
      <w:t>Info</w:t>
    </w:r>
    <w:r>
      <w:rPr>
        <w:sz w:val="16"/>
        <w:szCs w:val="16"/>
      </w:rPr>
      <w:t>blatt</w:t>
    </w:r>
    <w:r w:rsidR="00121CB5">
      <w:rPr>
        <w:sz w:val="16"/>
        <w:szCs w:val="16"/>
      </w:rPr>
      <w:t xml:space="preserve">   Seite </w:t>
    </w:r>
    <w:r>
      <w:rPr>
        <w:sz w:val="16"/>
        <w:szCs w:val="16"/>
      </w:rPr>
      <w:t>2</w:t>
    </w:r>
    <w:r w:rsidR="00121CB5">
      <w:rPr>
        <w:sz w:val="16"/>
        <w:szCs w:val="16"/>
      </w:rPr>
      <w:t xml:space="preserve"> von </w:t>
    </w:r>
    <w:r>
      <w:rPr>
        <w:sz w:val="16"/>
        <w:szCs w:val="16"/>
      </w:rPr>
      <w:t>2</w:t>
    </w:r>
    <w:r w:rsidR="00325641">
      <w:rPr>
        <w:sz w:val="16"/>
        <w:szCs w:val="16"/>
      </w:rPr>
      <w:t xml:space="preserve"> </w:t>
    </w:r>
    <w:r w:rsidRPr="004A2244">
      <w:rPr>
        <w:sz w:val="16"/>
        <w:szCs w:val="16"/>
      </w:rPr>
      <w:t xml:space="preserve">  </w:t>
    </w:r>
    <w:r w:rsidR="00121CB5">
      <w:rPr>
        <w:sz w:val="16"/>
        <w:szCs w:val="16"/>
      </w:rPr>
      <w:t xml:space="preserve">                                                 </w:t>
    </w:r>
    <w:r w:rsidRPr="004A2244">
      <w:rPr>
        <w:sz w:val="16"/>
        <w:szCs w:val="16"/>
      </w:rPr>
      <w:t xml:space="preserve">                Seminar </w:t>
    </w:r>
    <w:r w:rsidR="00121CB5">
      <w:rPr>
        <w:sz w:val="16"/>
        <w:szCs w:val="16"/>
      </w:rPr>
      <w:t>AFL</w:t>
    </w:r>
    <w:r w:rsidRPr="004A2244">
      <w:rPr>
        <w:sz w:val="16"/>
        <w:szCs w:val="16"/>
      </w:rPr>
      <w:t xml:space="preserve"> (Gymnasien)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DA1B4" w14:textId="77777777" w:rsidR="00587A81" w:rsidRPr="004A2244" w:rsidRDefault="00587A81" w:rsidP="00587A81">
    <w:pPr>
      <w:pStyle w:val="Fuzeile"/>
      <w:rPr>
        <w:sz w:val="16"/>
        <w:szCs w:val="16"/>
      </w:rPr>
    </w:pPr>
    <w:r w:rsidRPr="004A2244">
      <w:rPr>
        <w:sz w:val="16"/>
        <w:szCs w:val="16"/>
      </w:rPr>
      <w:t>Mkid 6-</w:t>
    </w:r>
    <w:r>
      <w:rPr>
        <w:sz w:val="16"/>
        <w:szCs w:val="16"/>
      </w:rPr>
      <w:t>2</w:t>
    </w:r>
    <w:r w:rsidR="00325641">
      <w:rPr>
        <w:sz w:val="16"/>
        <w:szCs w:val="16"/>
      </w:rPr>
      <w:t>6</w:t>
    </w:r>
    <w:r w:rsidRPr="004A2244">
      <w:rPr>
        <w:sz w:val="16"/>
        <w:szCs w:val="16"/>
      </w:rPr>
      <w:t xml:space="preserve">   </w:t>
    </w:r>
    <w:r w:rsidR="00325641">
      <w:rPr>
        <w:sz w:val="16"/>
        <w:szCs w:val="16"/>
      </w:rPr>
      <w:t>Bruchr</w:t>
    </w:r>
    <w:r>
      <w:rPr>
        <w:sz w:val="16"/>
        <w:szCs w:val="16"/>
      </w:rPr>
      <w:t>echnen</w:t>
    </w:r>
    <w:r w:rsidRPr="004A2244">
      <w:rPr>
        <w:sz w:val="16"/>
        <w:szCs w:val="16"/>
      </w:rPr>
      <w:t xml:space="preserve">  </w:t>
    </w:r>
    <w:r>
      <w:rPr>
        <w:sz w:val="16"/>
        <w:szCs w:val="16"/>
      </w:rPr>
      <w:t xml:space="preserve"> Spiele  Seite 1 von 2                                                                        </w:t>
    </w:r>
    <w:r w:rsidRPr="004A2244">
      <w:rPr>
        <w:sz w:val="16"/>
        <w:szCs w:val="16"/>
      </w:rPr>
      <w:t xml:space="preserve">Seminar </w:t>
    </w:r>
    <w:r>
      <w:rPr>
        <w:sz w:val="16"/>
        <w:szCs w:val="16"/>
      </w:rPr>
      <w:t>AFL</w:t>
    </w:r>
    <w:r w:rsidRPr="004A2244">
      <w:rPr>
        <w:sz w:val="16"/>
        <w:szCs w:val="16"/>
      </w:rPr>
      <w:t xml:space="preserve"> (Gymnasien)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731F7" w14:textId="77777777" w:rsidR="00587A81" w:rsidRPr="004A2244" w:rsidRDefault="00587A81" w:rsidP="00587A81">
    <w:pPr>
      <w:pStyle w:val="Fuzeile"/>
      <w:rPr>
        <w:sz w:val="16"/>
        <w:szCs w:val="16"/>
      </w:rPr>
    </w:pPr>
    <w:r w:rsidRPr="004A2244">
      <w:rPr>
        <w:sz w:val="16"/>
        <w:szCs w:val="16"/>
      </w:rPr>
      <w:t>Mkid 6-</w:t>
    </w:r>
    <w:r>
      <w:rPr>
        <w:sz w:val="16"/>
        <w:szCs w:val="16"/>
      </w:rPr>
      <w:t>2</w:t>
    </w:r>
    <w:r w:rsidR="00325641">
      <w:rPr>
        <w:sz w:val="16"/>
        <w:szCs w:val="16"/>
      </w:rPr>
      <w:t>6</w:t>
    </w:r>
    <w:r w:rsidRPr="004A2244">
      <w:rPr>
        <w:sz w:val="16"/>
        <w:szCs w:val="16"/>
      </w:rPr>
      <w:t xml:space="preserve">   </w:t>
    </w:r>
    <w:r w:rsidR="00325641">
      <w:rPr>
        <w:sz w:val="16"/>
        <w:szCs w:val="16"/>
      </w:rPr>
      <w:t>Bruchr</w:t>
    </w:r>
    <w:r>
      <w:rPr>
        <w:sz w:val="16"/>
        <w:szCs w:val="16"/>
      </w:rPr>
      <w:t>echnen</w:t>
    </w:r>
    <w:r w:rsidRPr="004A2244">
      <w:rPr>
        <w:sz w:val="16"/>
        <w:szCs w:val="16"/>
      </w:rPr>
      <w:t xml:space="preserve">  </w:t>
    </w:r>
    <w:r>
      <w:rPr>
        <w:sz w:val="16"/>
        <w:szCs w:val="16"/>
      </w:rPr>
      <w:t xml:space="preserve"> Spiele  Seite 2 von 2                                                                        </w:t>
    </w:r>
    <w:r w:rsidRPr="004A2244">
      <w:rPr>
        <w:sz w:val="16"/>
        <w:szCs w:val="16"/>
      </w:rPr>
      <w:t xml:space="preserve">Seminar </w:t>
    </w:r>
    <w:r>
      <w:rPr>
        <w:sz w:val="16"/>
        <w:szCs w:val="16"/>
      </w:rPr>
      <w:t>AFL</w:t>
    </w:r>
    <w:r w:rsidRPr="004A2244">
      <w:rPr>
        <w:sz w:val="16"/>
        <w:szCs w:val="16"/>
      </w:rPr>
      <w:t xml:space="preserve"> (Gymnasien)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52631" w14:textId="77777777" w:rsidR="009576DB" w:rsidRDefault="009576DB">
      <w:r>
        <w:separator/>
      </w:r>
    </w:p>
  </w:footnote>
  <w:footnote w:type="continuationSeparator" w:id="0">
    <w:p w14:paraId="7CB6DBD5" w14:textId="77777777" w:rsidR="009576DB" w:rsidRDefault="0095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2DA2E" w14:textId="77777777" w:rsidR="00290FE8" w:rsidRDefault="00290FE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38C26" w14:textId="77777777" w:rsidR="00587A81" w:rsidRPr="00A16B16" w:rsidRDefault="00587A81" w:rsidP="00587A81">
    <w:pPr>
      <w:rPr>
        <w:i/>
        <w:iCs/>
      </w:rPr>
    </w:pPr>
    <w:r w:rsidRPr="00A16B16">
      <w:rPr>
        <w:b/>
        <w:bCs/>
      </w:rPr>
      <w:t>Mkid   6-</w:t>
    </w:r>
    <w:r>
      <w:rPr>
        <w:b/>
        <w:bCs/>
      </w:rPr>
      <w:t>2</w:t>
    </w:r>
    <w:r w:rsidR="00325641">
      <w:rPr>
        <w:b/>
        <w:bCs/>
      </w:rPr>
      <w:t>6</w:t>
    </w:r>
    <w:r w:rsidRPr="00A16B16">
      <w:rPr>
        <w:b/>
        <w:bCs/>
      </w:rPr>
      <w:t xml:space="preserve">   </w:t>
    </w:r>
    <w:r w:rsidR="00325641">
      <w:rPr>
        <w:b/>
        <w:bCs/>
      </w:rPr>
      <w:t>Bruchr</w:t>
    </w:r>
    <w:r>
      <w:rPr>
        <w:b/>
        <w:bCs/>
      </w:rPr>
      <w:t>echnen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00000000">
      <w:rPr>
        <w:noProof/>
      </w:rPr>
      <w:pict w14:anchorId="6BBB1F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9.25pt;margin-top:.3pt;width:85.55pt;height:42.8pt;z-index:1;mso-wrap-edited:f;mso-width-percent:0;mso-height-percent:0;mso-position-horizontal-relative:text;mso-position-vertical-relative:text;mso-width-percent:0;mso-height-percent:0">
          <v:imagedata r:id="rId1" o:title="154_17_MKid_Logo_RZ_CMYK"/>
          <w10:wrap type="square"/>
        </v:shape>
      </w:pict>
    </w:r>
  </w:p>
  <w:p w14:paraId="3B648D42" w14:textId="77777777" w:rsidR="00587A81" w:rsidRDefault="00587A81">
    <w:pPr>
      <w:pStyle w:val="Kopfzeile"/>
    </w:pPr>
  </w:p>
  <w:p w14:paraId="12A74941" w14:textId="77777777" w:rsidR="003A2085" w:rsidRDefault="003A208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F3FA0" w14:textId="77777777" w:rsidR="00290FE8" w:rsidRDefault="00290FE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6AAD2" w14:textId="77777777" w:rsidR="00587A81" w:rsidRPr="00A16B16" w:rsidRDefault="00587A81" w:rsidP="00587A81">
    <w:pPr>
      <w:rPr>
        <w:i/>
        <w:iCs/>
      </w:rPr>
    </w:pPr>
    <w:r w:rsidRPr="00A16B16">
      <w:rPr>
        <w:b/>
        <w:bCs/>
      </w:rPr>
      <w:t>Mkid   6-</w:t>
    </w:r>
    <w:r>
      <w:rPr>
        <w:b/>
        <w:bCs/>
      </w:rPr>
      <w:t>2</w:t>
    </w:r>
    <w:r w:rsidR="00325641">
      <w:rPr>
        <w:b/>
        <w:bCs/>
      </w:rPr>
      <w:t>6</w:t>
    </w:r>
    <w:r w:rsidRPr="00A16B16">
      <w:rPr>
        <w:b/>
        <w:bCs/>
      </w:rPr>
      <w:t xml:space="preserve">   </w:t>
    </w:r>
    <w:r w:rsidR="00325641">
      <w:rPr>
        <w:b/>
        <w:bCs/>
      </w:rPr>
      <w:t>Bruchr</w:t>
    </w:r>
    <w:r>
      <w:rPr>
        <w:b/>
        <w:bCs/>
      </w:rPr>
      <w:t>echnen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00000000">
      <w:rPr>
        <w:noProof/>
      </w:rPr>
      <w:pict w14:anchorId="62127E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9.25pt;margin-top:.3pt;width:85.55pt;height:42.8pt;z-index:2;mso-wrap-edited:f;mso-width-percent:0;mso-height-percent:0;mso-position-horizontal-relative:text;mso-position-vertical-relative:text;mso-width-percent:0;mso-height-percent:0">
          <v:imagedata r:id="rId1" o:title="154_17_MKid_Logo_RZ_CMYK"/>
          <w10:wrap type="square"/>
        </v:shape>
      </w:pict>
    </w:r>
  </w:p>
  <w:p w14:paraId="1B542FDB" w14:textId="77777777" w:rsidR="00587A81" w:rsidRDefault="00587A81">
    <w:pPr>
      <w:pStyle w:val="Kopfzeile"/>
    </w:pPr>
  </w:p>
  <w:p w14:paraId="07BC97E3" w14:textId="77777777" w:rsidR="00D83ABC" w:rsidRDefault="00D83AB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18C52" w14:textId="77777777" w:rsidR="00587A81" w:rsidRPr="00A16B16" w:rsidRDefault="00587A81" w:rsidP="00587A81">
    <w:pPr>
      <w:rPr>
        <w:i/>
        <w:iCs/>
      </w:rPr>
    </w:pPr>
    <w:r w:rsidRPr="00A16B16">
      <w:rPr>
        <w:b/>
        <w:bCs/>
      </w:rPr>
      <w:t>Mkid   6-</w:t>
    </w:r>
    <w:r>
      <w:rPr>
        <w:b/>
        <w:bCs/>
      </w:rPr>
      <w:t>2</w:t>
    </w:r>
    <w:r w:rsidR="00325641">
      <w:rPr>
        <w:b/>
        <w:bCs/>
      </w:rPr>
      <w:t>6</w:t>
    </w:r>
    <w:r w:rsidRPr="00A16B16">
      <w:rPr>
        <w:b/>
        <w:bCs/>
      </w:rPr>
      <w:t xml:space="preserve">   </w:t>
    </w:r>
    <w:r w:rsidR="00325641">
      <w:rPr>
        <w:b/>
        <w:bCs/>
      </w:rPr>
      <w:t>Bruchr</w:t>
    </w:r>
    <w:r>
      <w:rPr>
        <w:b/>
        <w:bCs/>
      </w:rPr>
      <w:t>echnen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00000000">
      <w:rPr>
        <w:noProof/>
      </w:rPr>
      <w:pict w14:anchorId="73EE7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9.25pt;margin-top:.3pt;width:85.55pt;height:42.8pt;z-index:3;mso-wrap-edited:f;mso-width-percent:0;mso-height-percent:0;mso-position-horizontal-relative:text;mso-position-vertical-relative:text;mso-width-percent:0;mso-height-percent:0">
          <v:imagedata r:id="rId1" o:title="154_17_MKid_Logo_RZ_CMYK"/>
          <w10:wrap type="square"/>
        </v:shape>
      </w:pict>
    </w:r>
  </w:p>
  <w:p w14:paraId="1C60E28F" w14:textId="77777777" w:rsidR="00587A81" w:rsidRDefault="00587A81">
    <w:pPr>
      <w:pStyle w:val="Kopfzeile"/>
    </w:pPr>
  </w:p>
  <w:p w14:paraId="15C08472" w14:textId="77777777" w:rsidR="003A2085" w:rsidRDefault="003A2085">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A0BAC" w14:textId="77777777" w:rsidR="00587A81" w:rsidRPr="00A16B16" w:rsidRDefault="00587A81" w:rsidP="00587A81">
    <w:pPr>
      <w:rPr>
        <w:i/>
        <w:iCs/>
      </w:rPr>
    </w:pPr>
    <w:r w:rsidRPr="00A16B16">
      <w:rPr>
        <w:b/>
        <w:bCs/>
      </w:rPr>
      <w:t>Mkid   6-</w:t>
    </w:r>
    <w:r>
      <w:rPr>
        <w:b/>
        <w:bCs/>
      </w:rPr>
      <w:t>2</w:t>
    </w:r>
    <w:r w:rsidR="00325641">
      <w:rPr>
        <w:b/>
        <w:bCs/>
      </w:rPr>
      <w:t>6</w:t>
    </w:r>
    <w:r w:rsidRPr="00A16B16">
      <w:rPr>
        <w:b/>
        <w:bCs/>
      </w:rPr>
      <w:t xml:space="preserve">   </w:t>
    </w:r>
    <w:r w:rsidR="00325641">
      <w:rPr>
        <w:b/>
        <w:bCs/>
      </w:rPr>
      <w:t>Bruchr</w:t>
    </w:r>
    <w:r>
      <w:rPr>
        <w:b/>
        <w:bCs/>
      </w:rPr>
      <w:t>echnen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00000000">
      <w:rPr>
        <w:noProof/>
      </w:rPr>
      <w:pict w14:anchorId="4C26D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9.25pt;margin-top:.3pt;width:85.55pt;height:42.8pt;z-index:4;mso-wrap-edited:f;mso-width-percent:0;mso-height-percent:0;mso-position-horizontal-relative:text;mso-position-vertical-relative:text;mso-width-percent:0;mso-height-percent:0">
          <v:imagedata r:id="rId1" o:title="154_17_MKid_Logo_RZ_CMYK"/>
          <w10:wrap type="square"/>
        </v:shape>
      </w:pict>
    </w:r>
  </w:p>
  <w:p w14:paraId="3B7E7FDB" w14:textId="77777777" w:rsidR="00587A81" w:rsidRDefault="00587A81">
    <w:pPr>
      <w:pStyle w:val="Kopfzeile"/>
    </w:pPr>
  </w:p>
  <w:p w14:paraId="3BC7DD14" w14:textId="77777777" w:rsidR="003A2085" w:rsidRDefault="003A20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40B75"/>
    <w:multiLevelType w:val="hybridMultilevel"/>
    <w:tmpl w:val="89BA21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38524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679BE"/>
    <w:rsid w:val="000777CC"/>
    <w:rsid w:val="00086F3E"/>
    <w:rsid w:val="00087A2F"/>
    <w:rsid w:val="00094B46"/>
    <w:rsid w:val="000C2179"/>
    <w:rsid w:val="000C2D40"/>
    <w:rsid w:val="000C5032"/>
    <w:rsid w:val="000E574E"/>
    <w:rsid w:val="000F22E1"/>
    <w:rsid w:val="00121CB5"/>
    <w:rsid w:val="001257B8"/>
    <w:rsid w:val="00131BD7"/>
    <w:rsid w:val="0013539C"/>
    <w:rsid w:val="00143BC7"/>
    <w:rsid w:val="00164E94"/>
    <w:rsid w:val="00177DD5"/>
    <w:rsid w:val="00180497"/>
    <w:rsid w:val="00180581"/>
    <w:rsid w:val="001A0DD4"/>
    <w:rsid w:val="001B1C8F"/>
    <w:rsid w:val="001B2CC7"/>
    <w:rsid w:val="001B50BC"/>
    <w:rsid w:val="001C537C"/>
    <w:rsid w:val="001D11A6"/>
    <w:rsid w:val="00204456"/>
    <w:rsid w:val="00216AEB"/>
    <w:rsid w:val="00221974"/>
    <w:rsid w:val="00265736"/>
    <w:rsid w:val="00290FE8"/>
    <w:rsid w:val="002929AF"/>
    <w:rsid w:val="002C6344"/>
    <w:rsid w:val="002D4F46"/>
    <w:rsid w:val="00303190"/>
    <w:rsid w:val="0030617F"/>
    <w:rsid w:val="00313A62"/>
    <w:rsid w:val="00317C26"/>
    <w:rsid w:val="00321877"/>
    <w:rsid w:val="00325641"/>
    <w:rsid w:val="00342A98"/>
    <w:rsid w:val="00370C5D"/>
    <w:rsid w:val="00390C5F"/>
    <w:rsid w:val="003A2085"/>
    <w:rsid w:val="003B2B29"/>
    <w:rsid w:val="003F1487"/>
    <w:rsid w:val="003F755D"/>
    <w:rsid w:val="0044220D"/>
    <w:rsid w:val="0047155C"/>
    <w:rsid w:val="00481974"/>
    <w:rsid w:val="00497EE4"/>
    <w:rsid w:val="00497FEA"/>
    <w:rsid w:val="004A2244"/>
    <w:rsid w:val="004A702E"/>
    <w:rsid w:val="004E1E05"/>
    <w:rsid w:val="004F4744"/>
    <w:rsid w:val="0055545D"/>
    <w:rsid w:val="00562CD7"/>
    <w:rsid w:val="00567488"/>
    <w:rsid w:val="00570ABB"/>
    <w:rsid w:val="00581392"/>
    <w:rsid w:val="00587A81"/>
    <w:rsid w:val="00592364"/>
    <w:rsid w:val="005A66FE"/>
    <w:rsid w:val="005B05C5"/>
    <w:rsid w:val="005D1573"/>
    <w:rsid w:val="005E15A0"/>
    <w:rsid w:val="005E5FA3"/>
    <w:rsid w:val="005F7975"/>
    <w:rsid w:val="00611BD3"/>
    <w:rsid w:val="00623C3B"/>
    <w:rsid w:val="00631F93"/>
    <w:rsid w:val="00652F61"/>
    <w:rsid w:val="0066087A"/>
    <w:rsid w:val="0066769D"/>
    <w:rsid w:val="00673E30"/>
    <w:rsid w:val="0069251D"/>
    <w:rsid w:val="0069303F"/>
    <w:rsid w:val="006A2C81"/>
    <w:rsid w:val="006B0324"/>
    <w:rsid w:val="006B1B8B"/>
    <w:rsid w:val="006D241B"/>
    <w:rsid w:val="006D5A81"/>
    <w:rsid w:val="006D7476"/>
    <w:rsid w:val="006E094D"/>
    <w:rsid w:val="006F0CBC"/>
    <w:rsid w:val="006F54F1"/>
    <w:rsid w:val="007074F1"/>
    <w:rsid w:val="00735567"/>
    <w:rsid w:val="00793773"/>
    <w:rsid w:val="007968AD"/>
    <w:rsid w:val="007B390A"/>
    <w:rsid w:val="007C1DDF"/>
    <w:rsid w:val="007C2EB6"/>
    <w:rsid w:val="007C3D68"/>
    <w:rsid w:val="007F22F4"/>
    <w:rsid w:val="008172F7"/>
    <w:rsid w:val="008555A2"/>
    <w:rsid w:val="00857171"/>
    <w:rsid w:val="008717DB"/>
    <w:rsid w:val="00877282"/>
    <w:rsid w:val="00887359"/>
    <w:rsid w:val="008A085A"/>
    <w:rsid w:val="008A2AE7"/>
    <w:rsid w:val="008E4C07"/>
    <w:rsid w:val="008E4E28"/>
    <w:rsid w:val="00903668"/>
    <w:rsid w:val="00930BF4"/>
    <w:rsid w:val="00940954"/>
    <w:rsid w:val="009420D6"/>
    <w:rsid w:val="009576DB"/>
    <w:rsid w:val="00972551"/>
    <w:rsid w:val="00973444"/>
    <w:rsid w:val="00973C58"/>
    <w:rsid w:val="009743B2"/>
    <w:rsid w:val="00993524"/>
    <w:rsid w:val="009A0AC7"/>
    <w:rsid w:val="009A0BF6"/>
    <w:rsid w:val="009A6019"/>
    <w:rsid w:val="009C6FD5"/>
    <w:rsid w:val="009F3535"/>
    <w:rsid w:val="00A13B0B"/>
    <w:rsid w:val="00A16B16"/>
    <w:rsid w:val="00A232CD"/>
    <w:rsid w:val="00A34491"/>
    <w:rsid w:val="00A3698D"/>
    <w:rsid w:val="00A4624D"/>
    <w:rsid w:val="00A56CD8"/>
    <w:rsid w:val="00A638D0"/>
    <w:rsid w:val="00A713A0"/>
    <w:rsid w:val="00A772CD"/>
    <w:rsid w:val="00A84FAC"/>
    <w:rsid w:val="00AA3915"/>
    <w:rsid w:val="00AA3A60"/>
    <w:rsid w:val="00AC3D54"/>
    <w:rsid w:val="00B03BD1"/>
    <w:rsid w:val="00B219C6"/>
    <w:rsid w:val="00B416E8"/>
    <w:rsid w:val="00B61D9A"/>
    <w:rsid w:val="00B66C50"/>
    <w:rsid w:val="00B87490"/>
    <w:rsid w:val="00C06513"/>
    <w:rsid w:val="00C127A4"/>
    <w:rsid w:val="00C17AF5"/>
    <w:rsid w:val="00C21D80"/>
    <w:rsid w:val="00C22C0D"/>
    <w:rsid w:val="00C46F21"/>
    <w:rsid w:val="00C50DBD"/>
    <w:rsid w:val="00C520AC"/>
    <w:rsid w:val="00C57261"/>
    <w:rsid w:val="00C73297"/>
    <w:rsid w:val="00C875D8"/>
    <w:rsid w:val="00C94E99"/>
    <w:rsid w:val="00CF0F75"/>
    <w:rsid w:val="00CF725D"/>
    <w:rsid w:val="00D13488"/>
    <w:rsid w:val="00D432BF"/>
    <w:rsid w:val="00D65FC4"/>
    <w:rsid w:val="00D83ABC"/>
    <w:rsid w:val="00D97578"/>
    <w:rsid w:val="00DB00A0"/>
    <w:rsid w:val="00DB0ADC"/>
    <w:rsid w:val="00DD18D1"/>
    <w:rsid w:val="00DE56B8"/>
    <w:rsid w:val="00DF64E0"/>
    <w:rsid w:val="00E01B84"/>
    <w:rsid w:val="00E07EC3"/>
    <w:rsid w:val="00E153BA"/>
    <w:rsid w:val="00E330F5"/>
    <w:rsid w:val="00E46740"/>
    <w:rsid w:val="00E50F20"/>
    <w:rsid w:val="00E56D00"/>
    <w:rsid w:val="00E735EC"/>
    <w:rsid w:val="00E91268"/>
    <w:rsid w:val="00E95C15"/>
    <w:rsid w:val="00EA53AE"/>
    <w:rsid w:val="00EC046D"/>
    <w:rsid w:val="00EC382C"/>
    <w:rsid w:val="00ED5301"/>
    <w:rsid w:val="00EF42A4"/>
    <w:rsid w:val="00F01A90"/>
    <w:rsid w:val="00F46258"/>
    <w:rsid w:val="00F86A05"/>
    <w:rsid w:val="00F94334"/>
    <w:rsid w:val="00F976A6"/>
    <w:rsid w:val="00FA142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2950E4D"/>
  <w15:chartTrackingRefBased/>
  <w15:docId w15:val="{ECE27EAC-56AF-4007-B03E-395703100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76697">
      <w:bodyDiv w:val="1"/>
      <w:marLeft w:val="0"/>
      <w:marRight w:val="0"/>
      <w:marTop w:val="0"/>
      <w:marBottom w:val="0"/>
      <w:divBdr>
        <w:top w:val="none" w:sz="0" w:space="0" w:color="auto"/>
        <w:left w:val="none" w:sz="0" w:space="0" w:color="auto"/>
        <w:bottom w:val="none" w:sz="0" w:space="0" w:color="auto"/>
        <w:right w:val="none" w:sz="0" w:space="0" w:color="auto"/>
      </w:divBdr>
    </w:div>
    <w:div w:id="139985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9.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8.png"/><Relationship Id="rId28"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image" Target="media/image6.png"/><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4.xml.rels><?xml version="1.0" encoding="UTF-8" standalone="yes"?>
<Relationships xmlns="http://schemas.openxmlformats.org/package/2006/relationships"><Relationship Id="rId1" Type="http://schemas.openxmlformats.org/officeDocument/2006/relationships/image" Target="media/image7.jpeg"/></Relationships>
</file>

<file path=word/_rels/header5.xml.rels><?xml version="1.0" encoding="UTF-8" standalone="yes"?>
<Relationships xmlns="http://schemas.openxmlformats.org/package/2006/relationships"><Relationship Id="rId1" Type="http://schemas.openxmlformats.org/officeDocument/2006/relationships/image" Target="media/image7.jpeg"/></Relationships>
</file>

<file path=word/_rels/header6.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9179B-23AB-4682-8F76-C7F27851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1443</Words>
  <Characters>9095</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 MI(N)T</dc:title>
  <dc:subject/>
  <dc:creator>Gerhard</dc:creator>
  <cp:keywords/>
  <dc:description/>
  <cp:lastModifiedBy>User</cp:lastModifiedBy>
  <cp:revision>13</cp:revision>
  <cp:lastPrinted>2017-06-28T13:29:00Z</cp:lastPrinted>
  <dcterms:created xsi:type="dcterms:W3CDTF">2024-02-22T16:31:00Z</dcterms:created>
  <dcterms:modified xsi:type="dcterms:W3CDTF">2024-04-08T11:06:00Z</dcterms:modified>
</cp:coreProperties>
</file>