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BD28C8" w14:textId="554BB688" w:rsidR="00007FB4" w:rsidRPr="00007FB4" w:rsidRDefault="00BB4668" w:rsidP="00884A1C">
      <w:pPr>
        <w:rPr>
          <w:rFonts w:ascii="Calibri" w:hAnsi="Calibri"/>
          <w:b/>
          <w:sz w:val="22"/>
          <w:szCs w:val="22"/>
        </w:rPr>
      </w:pPr>
      <w:r>
        <w:rPr>
          <w:rFonts w:ascii="Calibri" w:hAnsi="Calibri"/>
          <w:b/>
          <w:sz w:val="22"/>
          <w:szCs w:val="22"/>
          <w:bdr w:val="single" w:sz="4" w:space="0" w:color="auto" w:frame="1"/>
        </w:rPr>
        <w:t>Info</w:t>
      </w:r>
      <w:r w:rsidR="00884A1C">
        <w:rPr>
          <w:rFonts w:ascii="Calibri" w:hAnsi="Calibri"/>
          <w:b/>
          <w:sz w:val="22"/>
          <w:szCs w:val="22"/>
          <w:bdr w:val="single" w:sz="4" w:space="0" w:color="auto" w:frame="1"/>
        </w:rPr>
        <w:t>b</w:t>
      </w:r>
      <w:r w:rsidR="00007FB4" w:rsidRPr="00007FB4">
        <w:rPr>
          <w:rFonts w:ascii="Calibri" w:hAnsi="Calibri"/>
          <w:b/>
          <w:sz w:val="22"/>
          <w:szCs w:val="22"/>
          <w:bdr w:val="single" w:sz="4" w:space="0" w:color="auto" w:frame="1"/>
        </w:rPr>
        <w:t>latt</w:t>
      </w:r>
    </w:p>
    <w:p w14:paraId="1AD252C8" w14:textId="77777777" w:rsidR="00007FB4" w:rsidRPr="00007FB4" w:rsidRDefault="00007FB4" w:rsidP="00007FB4">
      <w:pPr>
        <w:rPr>
          <w:rFonts w:ascii="Calibri" w:hAnsi="Calibri"/>
          <w:sz w:val="22"/>
          <w:szCs w:val="22"/>
        </w:rPr>
      </w:pPr>
    </w:p>
    <w:p w14:paraId="11BE7922" w14:textId="77777777" w:rsidR="00007FB4" w:rsidRPr="00007FB4" w:rsidRDefault="00007FB4" w:rsidP="00007FB4">
      <w:pPr>
        <w:rPr>
          <w:rFonts w:ascii="Calibri" w:hAnsi="Calibri"/>
          <w:b/>
          <w:sz w:val="22"/>
          <w:szCs w:val="22"/>
        </w:rPr>
      </w:pPr>
      <w:r w:rsidRPr="00007FB4">
        <w:rPr>
          <w:rFonts w:ascii="Calibri" w:hAnsi="Calibri"/>
          <w:b/>
          <w:sz w:val="22"/>
          <w:szCs w:val="22"/>
        </w:rPr>
        <w:t>Sachanalyse und didaktischer Kommentar:</w:t>
      </w:r>
    </w:p>
    <w:p w14:paraId="5339C2D9" w14:textId="77777777" w:rsidR="00007FB4" w:rsidRPr="00007FB4" w:rsidRDefault="00007FB4" w:rsidP="00007FB4">
      <w:pPr>
        <w:rPr>
          <w:rFonts w:ascii="Calibri" w:hAnsi="Calibri"/>
          <w:sz w:val="22"/>
          <w:szCs w:val="22"/>
        </w:rPr>
      </w:pPr>
    </w:p>
    <w:p w14:paraId="69F4F332" w14:textId="314EC141" w:rsidR="00007FB4" w:rsidRPr="00007FB4" w:rsidRDefault="00007FB4" w:rsidP="00A24D00">
      <w:pPr>
        <w:pStyle w:val="StandardWeb"/>
        <w:spacing w:before="0" w:beforeAutospacing="0" w:after="0" w:afterAutospacing="0"/>
        <w:rPr>
          <w:rFonts w:ascii="Calibri" w:hAnsi="Calibri"/>
          <w:sz w:val="22"/>
          <w:szCs w:val="22"/>
        </w:rPr>
      </w:pPr>
      <w:r w:rsidRPr="00007FB4">
        <w:rPr>
          <w:rFonts w:ascii="Calibri" w:hAnsi="Calibri"/>
          <w:sz w:val="22"/>
          <w:szCs w:val="22"/>
        </w:rPr>
        <w:t>Ein</w:t>
      </w:r>
      <w:r w:rsidR="003050E4">
        <w:rPr>
          <w:rFonts w:ascii="Calibri" w:hAnsi="Calibri"/>
          <w:sz w:val="22"/>
          <w:szCs w:val="22"/>
        </w:rPr>
        <w:t>e</w:t>
      </w:r>
      <w:r w:rsidRPr="00007FB4">
        <w:rPr>
          <w:rFonts w:ascii="Calibri" w:hAnsi="Calibri"/>
          <w:sz w:val="22"/>
          <w:szCs w:val="22"/>
        </w:rPr>
        <w:t xml:space="preserve"> wichtige mathematisch-naturwissenschaftliche Kompetenz besteht darin, Abhängigkeiten zwischen zwei Größen in Graphen darzustellen. Ebenso wichtig ist es, Graphen zu interpretieren und aus ihnen Zusammenhänge zwischen den Größen abzulesen.</w:t>
      </w:r>
    </w:p>
    <w:p w14:paraId="7522A25F" w14:textId="5091D1B2" w:rsidR="00007FB4" w:rsidRPr="00007FB4" w:rsidRDefault="00007FB4" w:rsidP="00A24D00">
      <w:pPr>
        <w:pStyle w:val="StandardWeb"/>
        <w:spacing w:before="0" w:beforeAutospacing="0" w:after="0" w:afterAutospacing="0"/>
        <w:rPr>
          <w:rFonts w:ascii="Calibri" w:hAnsi="Calibri"/>
          <w:sz w:val="22"/>
          <w:szCs w:val="22"/>
        </w:rPr>
      </w:pPr>
      <w:r w:rsidRPr="00007FB4">
        <w:rPr>
          <w:rFonts w:ascii="Calibri" w:hAnsi="Calibri"/>
          <w:sz w:val="22"/>
          <w:szCs w:val="22"/>
        </w:rPr>
        <w:t xml:space="preserve">In dieser Stunde </w:t>
      </w:r>
      <w:r w:rsidR="00E06643">
        <w:rPr>
          <w:rFonts w:ascii="Calibri" w:hAnsi="Calibri"/>
          <w:sz w:val="22"/>
          <w:szCs w:val="22"/>
        </w:rPr>
        <w:t>werden</w:t>
      </w:r>
      <w:r w:rsidRPr="00007FB4">
        <w:rPr>
          <w:rFonts w:ascii="Calibri" w:hAnsi="Calibri"/>
          <w:sz w:val="22"/>
          <w:szCs w:val="22"/>
        </w:rPr>
        <w:t xml:space="preserve"> vor allem </w:t>
      </w:r>
      <w:r w:rsidR="00E06643">
        <w:rPr>
          <w:rFonts w:ascii="Calibri" w:hAnsi="Calibri"/>
          <w:sz w:val="22"/>
          <w:szCs w:val="22"/>
        </w:rPr>
        <w:t xml:space="preserve">sogenannte </w:t>
      </w:r>
      <w:r w:rsidRPr="00007FB4">
        <w:rPr>
          <w:rFonts w:ascii="Calibri" w:hAnsi="Calibri"/>
          <w:sz w:val="22"/>
          <w:szCs w:val="22"/>
        </w:rPr>
        <w:t>Füllkurven</w:t>
      </w:r>
      <w:r w:rsidR="00E06643">
        <w:rPr>
          <w:rFonts w:ascii="Calibri" w:hAnsi="Calibri"/>
          <w:sz w:val="22"/>
          <w:szCs w:val="22"/>
        </w:rPr>
        <w:t xml:space="preserve"> betrachtet. Das sind Graphen von Funktionen, die </w:t>
      </w:r>
      <w:r w:rsidRPr="00007FB4">
        <w:rPr>
          <w:rFonts w:ascii="Calibri" w:hAnsi="Calibri"/>
          <w:sz w:val="22"/>
          <w:szCs w:val="22"/>
        </w:rPr>
        <w:t>die Füllhöhe in einem Gefäß in Abhängigkeit der zugegebenen Wassermenge</w:t>
      </w:r>
      <w:r w:rsidR="00E06643">
        <w:rPr>
          <w:rFonts w:ascii="Calibri" w:hAnsi="Calibri"/>
          <w:sz w:val="22"/>
          <w:szCs w:val="22"/>
        </w:rPr>
        <w:t xml:space="preserve"> beschreiben.</w:t>
      </w:r>
    </w:p>
    <w:p w14:paraId="4CBC1537" w14:textId="77777777" w:rsidR="00007FB4" w:rsidRPr="00007FB4" w:rsidRDefault="00007FB4" w:rsidP="00007FB4">
      <w:pPr>
        <w:pStyle w:val="StandardWeb"/>
        <w:spacing w:before="0" w:beforeAutospacing="0" w:after="0" w:afterAutospacing="0"/>
        <w:jc w:val="both"/>
        <w:rPr>
          <w:rFonts w:ascii="Calibri" w:hAnsi="Calibri"/>
          <w:sz w:val="22"/>
          <w:szCs w:val="22"/>
        </w:rPr>
      </w:pPr>
    </w:p>
    <w:p w14:paraId="6686BED0" w14:textId="77777777" w:rsidR="00007FB4" w:rsidRPr="00007FB4" w:rsidRDefault="00007FB4" w:rsidP="00007FB4">
      <w:pPr>
        <w:spacing w:after="120"/>
        <w:rPr>
          <w:rFonts w:ascii="Calibri" w:hAnsi="Calibri"/>
          <w:b/>
          <w:sz w:val="22"/>
          <w:szCs w:val="22"/>
        </w:rPr>
      </w:pPr>
      <w:r w:rsidRPr="00007FB4">
        <w:rPr>
          <w:rFonts w:ascii="Calibri" w:hAnsi="Calibri"/>
          <w:b/>
          <w:sz w:val="22"/>
          <w:szCs w:val="22"/>
        </w:rPr>
        <w:t>Ablauf:</w:t>
      </w:r>
    </w:p>
    <w:p w14:paraId="5A53179D" w14:textId="77777777" w:rsidR="00007FB4" w:rsidRPr="00007FB4" w:rsidRDefault="00007FB4" w:rsidP="00A24D00">
      <w:pPr>
        <w:pStyle w:val="StandardWeb"/>
        <w:numPr>
          <w:ilvl w:val="0"/>
          <w:numId w:val="1"/>
        </w:numPr>
        <w:spacing w:before="0" w:beforeAutospacing="0" w:after="0" w:afterAutospacing="0"/>
        <w:rPr>
          <w:rFonts w:ascii="Calibri" w:hAnsi="Calibri"/>
          <w:sz w:val="22"/>
          <w:szCs w:val="22"/>
        </w:rPr>
      </w:pPr>
      <w:r w:rsidRPr="00007FB4">
        <w:rPr>
          <w:rFonts w:ascii="Calibri" w:hAnsi="Calibri"/>
          <w:sz w:val="22"/>
          <w:szCs w:val="22"/>
        </w:rPr>
        <w:t>Die Stunde beginnt mit einem gemeinsamen Einstiegsexperiment: In ein Gefäß wird portionsweise Wasser gegeben und nach jeder Wasserzugabe die Füllhöhe des Gefäßes ermittelt. Die Messwerte werden in einer Tabelle dargestellt. Hierbei kann bereits diskutiert werden, ob immer die gleiche Wassermenge (z.B. immer 50 ml) zugegeben werden muss.</w:t>
      </w:r>
    </w:p>
    <w:p w14:paraId="40BDCB03" w14:textId="0C199362" w:rsidR="00007FB4" w:rsidRPr="00007FB4" w:rsidRDefault="00007FB4" w:rsidP="00A24D00">
      <w:pPr>
        <w:pStyle w:val="StandardWeb"/>
        <w:numPr>
          <w:ilvl w:val="0"/>
          <w:numId w:val="1"/>
        </w:numPr>
        <w:spacing w:before="0" w:beforeAutospacing="0" w:after="0" w:afterAutospacing="0"/>
        <w:rPr>
          <w:rFonts w:ascii="Calibri" w:hAnsi="Calibri"/>
          <w:sz w:val="22"/>
          <w:szCs w:val="22"/>
        </w:rPr>
      </w:pPr>
      <w:r w:rsidRPr="00007FB4">
        <w:rPr>
          <w:rFonts w:ascii="Calibri" w:hAnsi="Calibri"/>
          <w:sz w:val="22"/>
          <w:szCs w:val="22"/>
        </w:rPr>
        <w:t xml:space="preserve">Die Erfassung von Messwerten in einer Tabelle ist den </w:t>
      </w:r>
      <w:r w:rsidR="008D080C">
        <w:rPr>
          <w:rFonts w:ascii="Calibri" w:hAnsi="Calibri"/>
          <w:sz w:val="22"/>
          <w:szCs w:val="22"/>
        </w:rPr>
        <w:t>Schülerinnen und Schülern (</w:t>
      </w:r>
      <w:r w:rsidRPr="00007FB4">
        <w:rPr>
          <w:rFonts w:ascii="Calibri" w:hAnsi="Calibri"/>
          <w:sz w:val="22"/>
          <w:szCs w:val="22"/>
        </w:rPr>
        <w:t>SuS</w:t>
      </w:r>
      <w:r w:rsidR="008D080C">
        <w:rPr>
          <w:rFonts w:ascii="Calibri" w:hAnsi="Calibri"/>
          <w:sz w:val="22"/>
          <w:szCs w:val="22"/>
        </w:rPr>
        <w:t>)</w:t>
      </w:r>
      <w:r w:rsidRPr="00007FB4">
        <w:rPr>
          <w:rFonts w:ascii="Calibri" w:hAnsi="Calibri"/>
          <w:sz w:val="22"/>
          <w:szCs w:val="22"/>
        </w:rPr>
        <w:t xml:space="preserve"> vertraut, die Darstellung in einem Graphen nicht unbedingt. In diesem Fall zeichnet die Lehrkraft zwei Achsen an die Tafel und entwickelt dann den Graphen gemeinsam mit den SuS</w:t>
      </w:r>
      <w:r w:rsidR="00A24D00">
        <w:rPr>
          <w:rFonts w:ascii="Calibri" w:hAnsi="Calibri"/>
          <w:sz w:val="22"/>
          <w:szCs w:val="22"/>
        </w:rPr>
        <w:t>.</w:t>
      </w:r>
      <w:r w:rsidRPr="00007FB4">
        <w:rPr>
          <w:rFonts w:ascii="Calibri" w:hAnsi="Calibri"/>
          <w:sz w:val="22"/>
          <w:szCs w:val="22"/>
        </w:rPr>
        <w:t xml:space="preserve"> </w:t>
      </w:r>
    </w:p>
    <w:p w14:paraId="4C21F7EC" w14:textId="77777777" w:rsidR="00007FB4" w:rsidRPr="00007FB4" w:rsidRDefault="00007FB4" w:rsidP="00A24D00">
      <w:pPr>
        <w:pStyle w:val="StandardWeb"/>
        <w:numPr>
          <w:ilvl w:val="1"/>
          <w:numId w:val="1"/>
        </w:numPr>
        <w:spacing w:before="0" w:beforeAutospacing="0" w:after="0" w:afterAutospacing="0"/>
        <w:rPr>
          <w:rFonts w:ascii="Calibri" w:hAnsi="Calibri"/>
          <w:i/>
          <w:sz w:val="22"/>
          <w:szCs w:val="22"/>
        </w:rPr>
      </w:pPr>
      <w:r w:rsidRPr="00007FB4">
        <w:rPr>
          <w:rFonts w:ascii="Calibri" w:hAnsi="Calibri"/>
          <w:i/>
          <w:sz w:val="22"/>
          <w:szCs w:val="22"/>
        </w:rPr>
        <w:t>Welche Größe stellen wir sinnvollerweise auf welcher Achse dar?</w:t>
      </w:r>
    </w:p>
    <w:p w14:paraId="4E30FDAA" w14:textId="77777777" w:rsidR="00007FB4" w:rsidRPr="00007FB4" w:rsidRDefault="00007FB4" w:rsidP="00A24D00">
      <w:pPr>
        <w:pStyle w:val="StandardWeb"/>
        <w:numPr>
          <w:ilvl w:val="1"/>
          <w:numId w:val="1"/>
        </w:numPr>
        <w:spacing w:before="0" w:beforeAutospacing="0" w:after="0" w:afterAutospacing="0"/>
        <w:rPr>
          <w:rFonts w:ascii="Calibri" w:hAnsi="Calibri"/>
          <w:i/>
          <w:sz w:val="22"/>
          <w:szCs w:val="22"/>
        </w:rPr>
      </w:pPr>
      <w:r w:rsidRPr="00007FB4">
        <w:rPr>
          <w:rFonts w:ascii="Calibri" w:hAnsi="Calibri"/>
          <w:i/>
          <w:sz w:val="22"/>
          <w:szCs w:val="22"/>
        </w:rPr>
        <w:t xml:space="preserve">Welchen Maßstab wählen wir? </w:t>
      </w:r>
    </w:p>
    <w:p w14:paraId="48802FEF" w14:textId="77777777" w:rsidR="00007FB4" w:rsidRPr="00007FB4" w:rsidRDefault="00007FB4" w:rsidP="00A24D00">
      <w:pPr>
        <w:pStyle w:val="StandardWeb"/>
        <w:numPr>
          <w:ilvl w:val="1"/>
          <w:numId w:val="1"/>
        </w:numPr>
        <w:spacing w:before="0" w:beforeAutospacing="0" w:after="0" w:afterAutospacing="0"/>
        <w:rPr>
          <w:rFonts w:ascii="Calibri" w:hAnsi="Calibri"/>
          <w:i/>
          <w:sz w:val="22"/>
          <w:szCs w:val="22"/>
        </w:rPr>
      </w:pPr>
      <w:r w:rsidRPr="00007FB4">
        <w:rPr>
          <w:rFonts w:ascii="Calibri" w:hAnsi="Calibri"/>
          <w:i/>
          <w:sz w:val="22"/>
          <w:szCs w:val="22"/>
        </w:rPr>
        <w:t>Wie beschriften wir die Achsen?</w:t>
      </w:r>
    </w:p>
    <w:p w14:paraId="78BBC11B" w14:textId="719A3A3F" w:rsidR="00007FB4" w:rsidRPr="00007FB4" w:rsidRDefault="00007FB4" w:rsidP="00A24D00">
      <w:pPr>
        <w:pStyle w:val="StandardWeb"/>
        <w:numPr>
          <w:ilvl w:val="1"/>
          <w:numId w:val="1"/>
        </w:numPr>
        <w:spacing w:before="0" w:beforeAutospacing="0" w:after="0" w:afterAutospacing="0"/>
        <w:rPr>
          <w:rFonts w:ascii="Calibri" w:hAnsi="Calibri"/>
          <w:i/>
          <w:sz w:val="22"/>
          <w:szCs w:val="22"/>
        </w:rPr>
      </w:pPr>
      <w:r w:rsidRPr="00007FB4">
        <w:rPr>
          <w:rFonts w:ascii="Calibri" w:hAnsi="Calibri"/>
          <w:i/>
          <w:sz w:val="22"/>
          <w:szCs w:val="22"/>
        </w:rPr>
        <w:t xml:space="preserve">Wie sieht die Kurve aus, wenn das Wasser gleichmäßig aus dem Wasserhahn zufließt? </w:t>
      </w:r>
      <w:r w:rsidR="00A24D00">
        <w:rPr>
          <w:rFonts w:ascii="Calibri" w:hAnsi="Calibri"/>
          <w:i/>
          <w:sz w:val="22"/>
          <w:szCs w:val="22"/>
        </w:rPr>
        <w:br/>
      </w:r>
      <w:r w:rsidR="00A24D00" w:rsidRPr="00A24D00">
        <w:rPr>
          <w:rFonts w:ascii="Calibri" w:hAnsi="Calibri"/>
          <w:i/>
          <w:sz w:val="22"/>
          <w:szCs w:val="22"/>
        </w:rPr>
        <w:sym w:font="Wingdings" w:char="F0E0"/>
      </w:r>
      <w:r w:rsidR="00A24D00">
        <w:rPr>
          <w:rFonts w:ascii="Calibri" w:hAnsi="Calibri"/>
          <w:i/>
          <w:sz w:val="22"/>
          <w:szCs w:val="22"/>
        </w:rPr>
        <w:t xml:space="preserve"> </w:t>
      </w:r>
      <w:r w:rsidR="001D1B3E">
        <w:rPr>
          <w:rFonts w:ascii="Calibri" w:hAnsi="Calibri"/>
          <w:sz w:val="22"/>
          <w:szCs w:val="22"/>
        </w:rPr>
        <w:t>Überleitung</w:t>
      </w:r>
      <w:r w:rsidRPr="00007FB4">
        <w:rPr>
          <w:rFonts w:ascii="Calibri" w:hAnsi="Calibri"/>
          <w:sz w:val="22"/>
          <w:szCs w:val="22"/>
        </w:rPr>
        <w:t xml:space="preserve"> vom Punktdiagramm zur stetigen (als Linie durchgezeichneten) Kurve</w:t>
      </w:r>
    </w:p>
    <w:p w14:paraId="55EC2E7B" w14:textId="04555B64" w:rsidR="00007FB4" w:rsidRPr="00007FB4" w:rsidRDefault="00007FB4" w:rsidP="00A24D00">
      <w:pPr>
        <w:pStyle w:val="StandardWeb"/>
        <w:numPr>
          <w:ilvl w:val="0"/>
          <w:numId w:val="1"/>
        </w:numPr>
        <w:spacing w:before="0" w:beforeAutospacing="0" w:after="0" w:afterAutospacing="0"/>
        <w:rPr>
          <w:rFonts w:ascii="Calibri" w:hAnsi="Calibri"/>
          <w:sz w:val="22"/>
          <w:szCs w:val="22"/>
        </w:rPr>
      </w:pPr>
      <w:r w:rsidRPr="00007FB4">
        <w:rPr>
          <w:rFonts w:ascii="Calibri" w:hAnsi="Calibri"/>
          <w:sz w:val="22"/>
          <w:szCs w:val="22"/>
        </w:rPr>
        <w:t xml:space="preserve">Die SuS erstellen nun in </w:t>
      </w:r>
      <w:r w:rsidR="008D080C">
        <w:rPr>
          <w:rFonts w:ascii="Calibri" w:hAnsi="Calibri"/>
          <w:sz w:val="22"/>
          <w:szCs w:val="22"/>
        </w:rPr>
        <w:t>Zweier- oder</w:t>
      </w:r>
      <w:r w:rsidRPr="00007FB4">
        <w:rPr>
          <w:rFonts w:ascii="Calibri" w:hAnsi="Calibri"/>
          <w:sz w:val="22"/>
          <w:szCs w:val="22"/>
        </w:rPr>
        <w:t xml:space="preserve"> Dreiergruppen (je nach Anzahl der vorhandenen Gefäße!) eine Füllkurve für ein Gefäß.</w:t>
      </w:r>
    </w:p>
    <w:p w14:paraId="60C00052" w14:textId="44B9870F" w:rsidR="00007FB4" w:rsidRPr="00007FB4" w:rsidRDefault="00007FB4" w:rsidP="00A24D00">
      <w:pPr>
        <w:pStyle w:val="StandardWeb"/>
        <w:numPr>
          <w:ilvl w:val="0"/>
          <w:numId w:val="1"/>
        </w:numPr>
        <w:spacing w:before="0" w:beforeAutospacing="0" w:after="0" w:afterAutospacing="0"/>
        <w:rPr>
          <w:rFonts w:ascii="Calibri" w:hAnsi="Calibri"/>
          <w:sz w:val="22"/>
          <w:szCs w:val="22"/>
        </w:rPr>
      </w:pPr>
      <w:r w:rsidRPr="00007FB4">
        <w:rPr>
          <w:rFonts w:ascii="Calibri" w:hAnsi="Calibri"/>
          <w:sz w:val="22"/>
          <w:szCs w:val="22"/>
        </w:rPr>
        <w:t>Interpretiert werden diese Kurven dadurch, dass alle Kurven an der Tafel gesammelt werden und anschließend den Gefäßen zugeordnet werden. Hier kann intensiv über Zusammenhänge diskutiert werden (</w:t>
      </w:r>
      <w:r w:rsidRPr="00007FB4">
        <w:rPr>
          <w:rFonts w:ascii="Calibri" w:hAnsi="Calibri"/>
          <w:i/>
          <w:sz w:val="22"/>
          <w:szCs w:val="22"/>
        </w:rPr>
        <w:t>Woran erkennt man im Graphen, dass das Gefäß unten sehr weit war?...</w:t>
      </w:r>
      <w:r w:rsidRPr="00007FB4">
        <w:rPr>
          <w:rFonts w:ascii="Calibri" w:hAnsi="Calibri"/>
          <w:sz w:val="22"/>
          <w:szCs w:val="22"/>
        </w:rPr>
        <w:t>)</w:t>
      </w:r>
      <w:r w:rsidR="001D1B3E">
        <w:rPr>
          <w:rFonts w:ascii="Calibri" w:hAnsi="Calibri"/>
          <w:sz w:val="22"/>
          <w:szCs w:val="22"/>
        </w:rPr>
        <w:t>.</w:t>
      </w:r>
      <w:r w:rsidRPr="00007FB4">
        <w:rPr>
          <w:rFonts w:ascii="Calibri" w:hAnsi="Calibri"/>
          <w:sz w:val="22"/>
          <w:szCs w:val="22"/>
        </w:rPr>
        <w:t xml:space="preserve"> </w:t>
      </w:r>
    </w:p>
    <w:p w14:paraId="40D9293F" w14:textId="272D0F57" w:rsidR="00007FB4" w:rsidRPr="00007FB4" w:rsidRDefault="00007FB4" w:rsidP="00A24D00">
      <w:pPr>
        <w:pStyle w:val="StandardWeb"/>
        <w:numPr>
          <w:ilvl w:val="0"/>
          <w:numId w:val="1"/>
        </w:numPr>
        <w:spacing w:before="0" w:beforeAutospacing="0" w:after="0" w:afterAutospacing="0"/>
        <w:rPr>
          <w:rFonts w:ascii="Calibri" w:hAnsi="Calibri"/>
          <w:sz w:val="22"/>
          <w:szCs w:val="22"/>
        </w:rPr>
      </w:pPr>
      <w:r w:rsidRPr="00007FB4">
        <w:rPr>
          <w:rFonts w:ascii="Calibri" w:hAnsi="Calibri"/>
          <w:sz w:val="22"/>
          <w:szCs w:val="22"/>
        </w:rPr>
        <w:t>Sollte nun noch Zeit sein, so kann das „Badewannendiagramm“ gezeigt werden: Die SuS schreiben in Einzelarbeit eine dazu passende Geschichte. Zur Kontrolle lesen sie diese eine</w:t>
      </w:r>
      <w:r w:rsidR="00986578">
        <w:rPr>
          <w:rFonts w:ascii="Calibri" w:hAnsi="Calibri"/>
          <w:sz w:val="22"/>
          <w:szCs w:val="22"/>
        </w:rPr>
        <w:t>r Partnerin oder einem</w:t>
      </w:r>
      <w:r w:rsidRPr="00007FB4">
        <w:rPr>
          <w:rFonts w:ascii="Calibri" w:hAnsi="Calibri"/>
          <w:sz w:val="22"/>
          <w:szCs w:val="22"/>
        </w:rPr>
        <w:t xml:space="preserve"> Partner oder im Plenum vor (erfahrungsgemäß wollen viele SuS ihre Geschichte im Plenum vorlesen </w:t>
      </w:r>
      <w:r w:rsidR="001D1B3E">
        <w:rPr>
          <w:rFonts w:ascii="Calibri" w:hAnsi="Calibri"/>
          <w:sz w:val="22"/>
          <w:szCs w:val="22"/>
        </w:rPr>
        <w:t>und</w:t>
      </w:r>
      <w:r w:rsidRPr="00007FB4">
        <w:rPr>
          <w:rFonts w:ascii="Calibri" w:hAnsi="Calibri"/>
          <w:sz w:val="22"/>
          <w:szCs w:val="22"/>
        </w:rPr>
        <w:t xml:space="preserve"> sind gespannt auf die Geschichten der anderen SuS)</w:t>
      </w:r>
      <w:r w:rsidR="001D1B3E">
        <w:rPr>
          <w:rFonts w:ascii="Calibri" w:hAnsi="Calibri"/>
          <w:sz w:val="22"/>
          <w:szCs w:val="22"/>
        </w:rPr>
        <w:t>.</w:t>
      </w:r>
    </w:p>
    <w:p w14:paraId="66103F75" w14:textId="77777777" w:rsidR="00007FB4" w:rsidRPr="00007FB4" w:rsidRDefault="00000000" w:rsidP="00007FB4">
      <w:pPr>
        <w:pStyle w:val="StandardWeb"/>
        <w:spacing w:before="0" w:beforeAutospacing="0" w:after="0" w:afterAutospacing="0"/>
        <w:jc w:val="both"/>
        <w:rPr>
          <w:rFonts w:ascii="Calibri" w:hAnsi="Calibri"/>
          <w:sz w:val="22"/>
          <w:szCs w:val="22"/>
        </w:rPr>
      </w:pPr>
      <w:r>
        <w:rPr>
          <w:rFonts w:ascii="Calibri" w:hAnsi="Calibri"/>
          <w:sz w:val="22"/>
          <w:szCs w:val="22"/>
        </w:rPr>
        <w:pict w14:anchorId="7787C414">
          <v:shapetype id="_x0000_t202" coordsize="21600,21600" o:spt="202" path="m,l,21600r21600,l21600,xe">
            <v:stroke joinstyle="miter"/>
            <v:path gradientshapeok="t" o:connecttype="rect"/>
          </v:shapetype>
          <v:shape id="Textfeld 2" o:spid="_x0000_s2055" type="#_x0000_t202" alt="" style="position:absolute;left:0;text-align:left;margin-left:217.4pt;margin-top:4.3pt;width:291.35pt;height:173.6pt;z-index:1;visibility:visible;mso-wrap-style:square;mso-wrap-edited:f;mso-width-percent:0;mso-height-percent:0;mso-position-horizontal-relative:margin;mso-width-percent:0;mso-height-percent:0;v-text-anchor:top" stroked="f" strokeweight=".5pt">
            <v:textbox>
              <w:txbxContent>
                <w:p w14:paraId="72AD143F" w14:textId="1B8C438F" w:rsidR="00007FB4" w:rsidRDefault="00000000" w:rsidP="00007FB4">
                  <w:r>
                    <w:rPr>
                      <w:noProof/>
                      <w:sz w:val="20"/>
                      <w:szCs w:val="20"/>
                    </w:rPr>
                    <w:pict w14:anchorId="78C222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i1026" type="#_x0000_t75" alt="" style="width:259.5pt;height:139.5pt;visibility:visible;mso-width-percent:0;mso-height-percent:0;mso-width-percent:0;mso-height-percent:0">
                        <v:imagedata r:id="rId7" o:title="" croptop="23151f" cropbottom="10965f" cropleft="14333f" cropright="12114f"/>
                      </v:shape>
                    </w:pict>
                  </w:r>
                </w:p>
                <w:p w14:paraId="74EE9850" w14:textId="77777777" w:rsidR="00007FB4" w:rsidRDefault="00007FB4" w:rsidP="00007FB4">
                  <w:pPr>
                    <w:rPr>
                      <w:rFonts w:eastAsia="Times New Roman"/>
                      <w:color w:val="000000"/>
                      <w:sz w:val="14"/>
                      <w:szCs w:val="14"/>
                      <w:lang w:eastAsia="de-DE"/>
                    </w:rPr>
                  </w:pPr>
                  <w:r>
                    <w:rPr>
                      <w:rFonts w:eastAsia="Times New Roman"/>
                      <w:color w:val="000000"/>
                      <w:sz w:val="14"/>
                      <w:szCs w:val="14"/>
                      <w:lang w:eastAsia="de-DE"/>
                    </w:rPr>
                    <w:t xml:space="preserve">Quelle: </w:t>
                  </w:r>
                  <w:hyperlink r:id="rId8" w:history="1">
                    <w:r>
                      <w:rPr>
                        <w:rStyle w:val="Hyperlink"/>
                        <w:rFonts w:eastAsia="Times New Roman"/>
                        <w:color w:val="000000"/>
                        <w:sz w:val="14"/>
                        <w:szCs w:val="14"/>
                        <w:u w:val="none"/>
                        <w:lang w:eastAsia="de-DE"/>
                      </w:rPr>
                      <w:t>http://www.mathematik.uni-kassel.de/didaktik/sinus/pdf-Dokumente/01Zuordnungen.pdf</w:t>
                    </w:r>
                  </w:hyperlink>
                </w:p>
                <w:p w14:paraId="005636C5" w14:textId="77777777" w:rsidR="00007FB4" w:rsidRDefault="00007FB4" w:rsidP="00007FB4">
                  <w:r>
                    <w:rPr>
                      <w:rFonts w:eastAsia="Times New Roman"/>
                      <w:sz w:val="14"/>
                      <w:szCs w:val="14"/>
                      <w:lang w:eastAsia="de-DE"/>
                    </w:rPr>
                    <w:t>Nach einer Idee von W. Herget: Die etwas andere Aufgabe. In: mathematik lehren 68 (1995), S.67</w:t>
                  </w:r>
                </w:p>
              </w:txbxContent>
            </v:textbox>
            <w10:wrap type="square" anchorx="margin"/>
          </v:shape>
        </w:pict>
      </w:r>
    </w:p>
    <w:p w14:paraId="1F4F34F4" w14:textId="77777777" w:rsidR="00007FB4" w:rsidRPr="00007FB4" w:rsidRDefault="00007FB4" w:rsidP="00007FB4">
      <w:pPr>
        <w:rPr>
          <w:rFonts w:ascii="Calibri" w:hAnsi="Calibri"/>
          <w:b/>
          <w:sz w:val="22"/>
          <w:szCs w:val="22"/>
        </w:rPr>
      </w:pPr>
      <w:r w:rsidRPr="00007FB4">
        <w:rPr>
          <w:rFonts w:ascii="Calibri" w:hAnsi="Calibri"/>
          <w:b/>
          <w:sz w:val="22"/>
          <w:szCs w:val="22"/>
        </w:rPr>
        <w:t>Ziele:</w:t>
      </w:r>
    </w:p>
    <w:p w14:paraId="3CAF44D0" w14:textId="77777777" w:rsidR="00007FB4" w:rsidRPr="00007FB4" w:rsidRDefault="00007FB4" w:rsidP="00007FB4">
      <w:pPr>
        <w:rPr>
          <w:rFonts w:ascii="Calibri" w:hAnsi="Calibri"/>
          <w:sz w:val="22"/>
          <w:szCs w:val="22"/>
        </w:rPr>
      </w:pPr>
    </w:p>
    <w:p w14:paraId="2AEFC70A" w14:textId="2CE1C755" w:rsidR="00007FB4" w:rsidRPr="00007FB4" w:rsidRDefault="00007FB4" w:rsidP="00007FB4">
      <w:pPr>
        <w:rPr>
          <w:rFonts w:ascii="Calibri" w:hAnsi="Calibri"/>
          <w:sz w:val="22"/>
          <w:szCs w:val="22"/>
        </w:rPr>
      </w:pPr>
      <w:r w:rsidRPr="00007FB4">
        <w:rPr>
          <w:rFonts w:ascii="Calibri" w:hAnsi="Calibri"/>
          <w:sz w:val="22"/>
          <w:szCs w:val="22"/>
        </w:rPr>
        <w:t>- Graphen zur Darstellung der Abhängigkeit zwischen zwei Größen kennenlernen</w:t>
      </w:r>
    </w:p>
    <w:p w14:paraId="4BB39E8D" w14:textId="263B7DC4" w:rsidR="00007FB4" w:rsidRPr="00007FB4" w:rsidRDefault="00007FB4" w:rsidP="00007FB4">
      <w:pPr>
        <w:rPr>
          <w:rFonts w:ascii="Calibri" w:hAnsi="Calibri"/>
          <w:sz w:val="22"/>
          <w:szCs w:val="22"/>
        </w:rPr>
      </w:pPr>
      <w:r w:rsidRPr="00007FB4">
        <w:rPr>
          <w:rFonts w:ascii="Calibri" w:hAnsi="Calibri"/>
          <w:sz w:val="22"/>
          <w:szCs w:val="22"/>
        </w:rPr>
        <w:t>- Mess</w:t>
      </w:r>
      <w:r w:rsidR="007D289C">
        <w:rPr>
          <w:rFonts w:ascii="Calibri" w:hAnsi="Calibri"/>
          <w:sz w:val="22"/>
          <w:szCs w:val="22"/>
        </w:rPr>
        <w:t>reihen durchführen und die Mess</w:t>
      </w:r>
      <w:r w:rsidRPr="00007FB4">
        <w:rPr>
          <w:rFonts w:ascii="Calibri" w:hAnsi="Calibri"/>
          <w:sz w:val="22"/>
          <w:szCs w:val="22"/>
        </w:rPr>
        <w:t>werte in einem Graphen darstellen</w:t>
      </w:r>
    </w:p>
    <w:p w14:paraId="44D671D8" w14:textId="53549D3F" w:rsidR="00007FB4" w:rsidRPr="00007FB4" w:rsidRDefault="00007FB4" w:rsidP="00007FB4">
      <w:pPr>
        <w:rPr>
          <w:rFonts w:ascii="Calibri" w:hAnsi="Calibri"/>
          <w:sz w:val="22"/>
          <w:szCs w:val="22"/>
        </w:rPr>
      </w:pPr>
      <w:r w:rsidRPr="00007FB4">
        <w:rPr>
          <w:rFonts w:ascii="Calibri" w:hAnsi="Calibri"/>
          <w:sz w:val="22"/>
          <w:szCs w:val="22"/>
        </w:rPr>
        <w:t>- Graphen interpretieren</w:t>
      </w:r>
    </w:p>
    <w:p w14:paraId="71DA5783" w14:textId="08725D1A" w:rsidR="00007FB4" w:rsidRPr="00007FB4" w:rsidRDefault="00007FB4" w:rsidP="00007FB4">
      <w:pPr>
        <w:rPr>
          <w:rFonts w:ascii="Calibri" w:hAnsi="Calibri"/>
          <w:sz w:val="22"/>
          <w:szCs w:val="22"/>
        </w:rPr>
      </w:pPr>
      <w:r w:rsidRPr="00007FB4">
        <w:rPr>
          <w:rFonts w:ascii="Calibri" w:hAnsi="Calibri"/>
          <w:sz w:val="22"/>
          <w:szCs w:val="22"/>
        </w:rPr>
        <w:t>- evtl.</w:t>
      </w:r>
      <w:r w:rsidR="001D1B3E">
        <w:rPr>
          <w:rFonts w:ascii="Calibri" w:hAnsi="Calibri"/>
          <w:sz w:val="22"/>
          <w:szCs w:val="22"/>
        </w:rPr>
        <w:t xml:space="preserve"> e</w:t>
      </w:r>
      <w:r w:rsidRPr="00007FB4">
        <w:rPr>
          <w:rFonts w:ascii="Calibri" w:hAnsi="Calibri"/>
          <w:sz w:val="22"/>
          <w:szCs w:val="22"/>
        </w:rPr>
        <w:t>ine Geschichte in einem Graphen umsetzen</w:t>
      </w:r>
    </w:p>
    <w:p w14:paraId="605C39F1" w14:textId="77777777" w:rsidR="00007FB4" w:rsidRPr="00007FB4" w:rsidRDefault="00007FB4" w:rsidP="00007FB4">
      <w:pPr>
        <w:rPr>
          <w:rFonts w:ascii="Calibri" w:hAnsi="Calibri"/>
          <w:sz w:val="22"/>
          <w:szCs w:val="22"/>
        </w:rPr>
      </w:pPr>
    </w:p>
    <w:p w14:paraId="4D27CE68" w14:textId="77777777" w:rsidR="00007FB4" w:rsidRPr="00007FB4" w:rsidRDefault="00007FB4" w:rsidP="00007FB4">
      <w:pPr>
        <w:rPr>
          <w:rFonts w:ascii="Calibri" w:hAnsi="Calibri"/>
          <w:sz w:val="22"/>
          <w:szCs w:val="22"/>
        </w:rPr>
      </w:pPr>
    </w:p>
    <w:p w14:paraId="0B264F4A" w14:textId="77777777" w:rsidR="00007FB4" w:rsidRPr="00007FB4" w:rsidRDefault="00007FB4" w:rsidP="00007FB4">
      <w:pPr>
        <w:rPr>
          <w:rFonts w:ascii="Calibri" w:hAnsi="Calibri"/>
          <w:b/>
          <w:sz w:val="22"/>
          <w:szCs w:val="22"/>
        </w:rPr>
      </w:pPr>
      <w:r w:rsidRPr="00007FB4">
        <w:rPr>
          <w:rFonts w:ascii="Calibri" w:hAnsi="Calibri"/>
          <w:b/>
          <w:sz w:val="22"/>
          <w:szCs w:val="22"/>
        </w:rPr>
        <w:t>Material:</w:t>
      </w:r>
    </w:p>
    <w:p w14:paraId="57BC85C0" w14:textId="77777777" w:rsidR="00007FB4" w:rsidRPr="00007FB4" w:rsidRDefault="00007FB4" w:rsidP="00007FB4">
      <w:pPr>
        <w:rPr>
          <w:rFonts w:ascii="Calibri" w:hAnsi="Calibri"/>
          <w:sz w:val="22"/>
          <w:szCs w:val="22"/>
        </w:rPr>
      </w:pPr>
    </w:p>
    <w:p w14:paraId="7663F59B" w14:textId="0D79B6D4" w:rsidR="00007FB4" w:rsidRPr="00007FB4" w:rsidRDefault="00007FB4" w:rsidP="00007FB4">
      <w:pPr>
        <w:rPr>
          <w:rFonts w:ascii="Calibri" w:hAnsi="Calibri"/>
          <w:sz w:val="22"/>
          <w:szCs w:val="22"/>
        </w:rPr>
      </w:pPr>
      <w:r w:rsidRPr="00007FB4">
        <w:rPr>
          <w:rFonts w:ascii="Calibri" w:hAnsi="Calibri"/>
          <w:sz w:val="22"/>
          <w:szCs w:val="22"/>
        </w:rPr>
        <w:t xml:space="preserve">- </w:t>
      </w:r>
      <w:r w:rsidR="00FB5DEB">
        <w:rPr>
          <w:rFonts w:ascii="Calibri" w:hAnsi="Calibri"/>
          <w:sz w:val="22"/>
          <w:szCs w:val="22"/>
        </w:rPr>
        <w:t>v</w:t>
      </w:r>
      <w:r w:rsidRPr="00007FB4">
        <w:rPr>
          <w:rFonts w:ascii="Calibri" w:hAnsi="Calibri"/>
          <w:sz w:val="22"/>
          <w:szCs w:val="22"/>
        </w:rPr>
        <w:t>erschiedene Gefäße (z.B. Kugelförmige Blumenvase, Weizenbierglas, Sektglas, Milchflasche, Erlenmeyerkolben aus der Chemiesammlung…)</w:t>
      </w:r>
      <w:r w:rsidR="00A24D00">
        <w:rPr>
          <w:rFonts w:ascii="Calibri" w:hAnsi="Calibri"/>
          <w:sz w:val="22"/>
          <w:szCs w:val="22"/>
        </w:rPr>
        <w:t xml:space="preserve">, </w:t>
      </w:r>
      <w:r w:rsidRPr="00007FB4">
        <w:rPr>
          <w:rFonts w:ascii="Calibri" w:hAnsi="Calibri"/>
          <w:sz w:val="22"/>
          <w:szCs w:val="22"/>
        </w:rPr>
        <w:t xml:space="preserve">pro </w:t>
      </w:r>
      <w:r w:rsidR="001D1B3E">
        <w:rPr>
          <w:rFonts w:ascii="Calibri" w:hAnsi="Calibri"/>
          <w:sz w:val="22"/>
          <w:szCs w:val="22"/>
        </w:rPr>
        <w:t>G</w:t>
      </w:r>
      <w:r w:rsidRPr="00007FB4">
        <w:rPr>
          <w:rFonts w:ascii="Calibri" w:hAnsi="Calibri"/>
          <w:sz w:val="22"/>
          <w:szCs w:val="22"/>
        </w:rPr>
        <w:t>ruppe 1 Gefäß + 1 Gefäß für Demo-Experiment</w:t>
      </w:r>
    </w:p>
    <w:p w14:paraId="73D239DC" w14:textId="41777773" w:rsidR="00007FB4" w:rsidRPr="00007FB4" w:rsidRDefault="00007FB4" w:rsidP="00007FB4">
      <w:pPr>
        <w:rPr>
          <w:rFonts w:ascii="Calibri" w:hAnsi="Calibri"/>
          <w:sz w:val="22"/>
          <w:szCs w:val="22"/>
        </w:rPr>
      </w:pPr>
      <w:r w:rsidRPr="00007FB4">
        <w:rPr>
          <w:rFonts w:ascii="Calibri" w:hAnsi="Calibri"/>
          <w:sz w:val="22"/>
          <w:szCs w:val="22"/>
        </w:rPr>
        <w:t>- 1 Messstab pro Gruppe (</w:t>
      </w:r>
      <w:r w:rsidR="001D1B3E">
        <w:rPr>
          <w:rFonts w:ascii="Calibri" w:hAnsi="Calibri"/>
          <w:sz w:val="22"/>
          <w:szCs w:val="22"/>
        </w:rPr>
        <w:t>alternativ</w:t>
      </w:r>
      <w:r w:rsidRPr="00007FB4">
        <w:rPr>
          <w:rFonts w:ascii="Calibri" w:hAnsi="Calibri"/>
          <w:sz w:val="22"/>
          <w:szCs w:val="22"/>
        </w:rPr>
        <w:t xml:space="preserve"> kann auch ein langer Bleistift in das Wasser gehalten werden)</w:t>
      </w:r>
    </w:p>
    <w:p w14:paraId="46F5A935" w14:textId="77777777" w:rsidR="004D6C6D" w:rsidRDefault="00007FB4" w:rsidP="00007FB4">
      <w:pPr>
        <w:rPr>
          <w:rFonts w:ascii="Calibri" w:hAnsi="Calibri"/>
          <w:sz w:val="22"/>
          <w:szCs w:val="22"/>
        </w:rPr>
        <w:sectPr w:rsidR="004D6C6D" w:rsidSect="0048184F">
          <w:headerReference w:type="even" r:id="rId9"/>
          <w:headerReference w:type="default" r:id="rId10"/>
          <w:footerReference w:type="even" r:id="rId11"/>
          <w:footerReference w:type="default" r:id="rId12"/>
          <w:headerReference w:type="first" r:id="rId13"/>
          <w:footerReference w:type="first" r:id="rId14"/>
          <w:pgSz w:w="11906" w:h="16838" w:code="9"/>
          <w:pgMar w:top="1134" w:right="1134" w:bottom="1134" w:left="1418" w:header="851" w:footer="851" w:gutter="0"/>
          <w:cols w:space="708"/>
          <w:docGrid w:linePitch="360"/>
        </w:sectPr>
      </w:pPr>
      <w:r w:rsidRPr="00007FB4">
        <w:rPr>
          <w:rFonts w:ascii="Calibri" w:hAnsi="Calibri"/>
          <w:sz w:val="22"/>
          <w:szCs w:val="22"/>
        </w:rPr>
        <w:t xml:space="preserve">- 1 Messzylinder für jede </w:t>
      </w:r>
      <w:r w:rsidR="0088394C">
        <w:rPr>
          <w:rFonts w:ascii="Calibri" w:hAnsi="Calibri"/>
          <w:sz w:val="22"/>
          <w:szCs w:val="22"/>
        </w:rPr>
        <w:t>G</w:t>
      </w:r>
      <w:r w:rsidRPr="00007FB4">
        <w:rPr>
          <w:rFonts w:ascii="Calibri" w:hAnsi="Calibri"/>
          <w:sz w:val="22"/>
          <w:szCs w:val="22"/>
        </w:rPr>
        <w:t>ruppe</w:t>
      </w:r>
    </w:p>
    <w:p w14:paraId="7252EDE3" w14:textId="77777777" w:rsidR="004D6C6D" w:rsidRPr="001C037C" w:rsidRDefault="004D6C6D" w:rsidP="00812D96">
      <w:pPr>
        <w:spacing w:before="100" w:beforeAutospacing="1" w:after="100" w:afterAutospacing="1"/>
        <w:outlineLvl w:val="0"/>
        <w:rPr>
          <w:rFonts w:ascii="Calibri" w:eastAsia="Times New Roman" w:hAnsi="Calibri" w:cs="Arial"/>
          <w:b/>
          <w:bCs/>
          <w:kern w:val="36"/>
          <w:sz w:val="22"/>
          <w:szCs w:val="22"/>
          <w:lang w:eastAsia="de-DE"/>
        </w:rPr>
      </w:pPr>
      <w:r w:rsidRPr="001C037C">
        <w:rPr>
          <w:rFonts w:ascii="Calibri" w:eastAsia="Times New Roman" w:hAnsi="Calibri" w:cs="Arial"/>
          <w:b/>
          <w:bCs/>
          <w:kern w:val="36"/>
          <w:sz w:val="22"/>
          <w:szCs w:val="22"/>
          <w:lang w:eastAsia="de-DE"/>
        </w:rPr>
        <w:lastRenderedPageBreak/>
        <w:t>"Füllkurve" eines Gefäßes</w:t>
      </w:r>
    </w:p>
    <w:p w14:paraId="727D1ADB" w14:textId="77777777" w:rsidR="004D6C6D" w:rsidRPr="001C037C" w:rsidRDefault="004D6C6D" w:rsidP="00812D96">
      <w:pPr>
        <w:rPr>
          <w:rFonts w:ascii="Calibri" w:eastAsia="Calibri" w:hAnsi="Calibri" w:cs="Arial"/>
          <w:sz w:val="22"/>
          <w:szCs w:val="22"/>
          <w:lang w:eastAsia="en-US"/>
        </w:rPr>
      </w:pPr>
    </w:p>
    <w:p w14:paraId="447C2FAE" w14:textId="77777777" w:rsidR="004D6C6D" w:rsidRPr="001C037C" w:rsidRDefault="004D6C6D" w:rsidP="00812D96">
      <w:pPr>
        <w:rPr>
          <w:rFonts w:ascii="Calibri" w:hAnsi="Calibri" w:cs="Arial"/>
          <w:sz w:val="22"/>
          <w:szCs w:val="22"/>
        </w:rPr>
      </w:pPr>
      <w:r w:rsidRPr="001C037C">
        <w:rPr>
          <w:rFonts w:ascii="Calibri" w:hAnsi="Calibri" w:cs="Arial"/>
          <w:sz w:val="22"/>
          <w:szCs w:val="22"/>
        </w:rPr>
        <w:t>Gieße eine bestimmte Menge Wasser (z.B. 50 ml) in dein Gefäß. Lies die Füllhöhe ab und trage sie in eine Tabelle ein. Gieße wieder Wasser nach und trage weiter ein. Zeich</w:t>
      </w:r>
      <w:r>
        <w:rPr>
          <w:rFonts w:ascii="Calibri" w:hAnsi="Calibri" w:cs="Arial"/>
          <w:sz w:val="22"/>
          <w:szCs w:val="22"/>
        </w:rPr>
        <w:t>n</w:t>
      </w:r>
      <w:r w:rsidRPr="001C037C">
        <w:rPr>
          <w:rFonts w:ascii="Calibri" w:hAnsi="Calibri" w:cs="Arial"/>
          <w:sz w:val="22"/>
          <w:szCs w:val="22"/>
        </w:rPr>
        <w:t>e zu deiner Tabelle eine Grafik.</w:t>
      </w:r>
    </w:p>
    <w:p w14:paraId="6B3E043E" w14:textId="77777777" w:rsidR="004D6C6D" w:rsidRPr="001C037C" w:rsidRDefault="004D6C6D" w:rsidP="00812D96">
      <w:pPr>
        <w:rPr>
          <w:rFonts w:ascii="Calibri" w:hAnsi="Calibri"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2"/>
        <w:gridCol w:w="652"/>
        <w:gridCol w:w="706"/>
        <w:gridCol w:w="600"/>
        <w:gridCol w:w="601"/>
        <w:gridCol w:w="601"/>
        <w:gridCol w:w="601"/>
        <w:gridCol w:w="601"/>
        <w:gridCol w:w="601"/>
        <w:gridCol w:w="601"/>
        <w:gridCol w:w="601"/>
        <w:gridCol w:w="601"/>
        <w:gridCol w:w="601"/>
        <w:gridCol w:w="601"/>
      </w:tblGrid>
      <w:tr w:rsidR="004D6C6D" w:rsidRPr="001C037C" w14:paraId="00713250" w14:textId="77777777" w:rsidTr="001C037C">
        <w:tc>
          <w:tcPr>
            <w:tcW w:w="2034" w:type="dxa"/>
            <w:tcBorders>
              <w:top w:val="single" w:sz="4" w:space="0" w:color="auto"/>
              <w:left w:val="single" w:sz="4" w:space="0" w:color="auto"/>
              <w:bottom w:val="single" w:sz="4" w:space="0" w:color="auto"/>
              <w:right w:val="single" w:sz="4" w:space="0" w:color="auto"/>
            </w:tcBorders>
            <w:shd w:val="clear" w:color="auto" w:fill="auto"/>
            <w:hideMark/>
          </w:tcPr>
          <w:p w14:paraId="4535BD27" w14:textId="77777777" w:rsidR="004D6C6D" w:rsidRPr="001C037C" w:rsidRDefault="004D6C6D" w:rsidP="001C037C">
            <w:pPr>
              <w:spacing w:before="60" w:after="60"/>
              <w:rPr>
                <w:rFonts w:ascii="Calibri" w:hAnsi="Calibri" w:cs="Arial"/>
                <w:sz w:val="22"/>
                <w:szCs w:val="22"/>
              </w:rPr>
            </w:pPr>
            <w:r w:rsidRPr="001C037C">
              <w:rPr>
                <w:rFonts w:ascii="Calibri" w:hAnsi="Calibri" w:cs="Arial"/>
                <w:sz w:val="22"/>
                <w:szCs w:val="22"/>
              </w:rPr>
              <w:t>Füllmenge</w:t>
            </w:r>
          </w:p>
          <w:p w14:paraId="39A65A1C" w14:textId="77777777" w:rsidR="004D6C6D" w:rsidRPr="001C037C" w:rsidRDefault="004D6C6D" w:rsidP="001C037C">
            <w:pPr>
              <w:spacing w:before="60" w:after="60"/>
              <w:rPr>
                <w:rFonts w:ascii="Calibri" w:hAnsi="Calibri" w:cs="Arial"/>
                <w:sz w:val="22"/>
                <w:szCs w:val="22"/>
              </w:rPr>
            </w:pPr>
            <w:r w:rsidRPr="001C037C">
              <w:rPr>
                <w:rFonts w:ascii="Calibri" w:hAnsi="Calibri" w:cs="Arial"/>
                <w:sz w:val="22"/>
                <w:szCs w:val="22"/>
              </w:rPr>
              <w:t xml:space="preserve"> in ml</w:t>
            </w:r>
          </w:p>
        </w:tc>
        <w:tc>
          <w:tcPr>
            <w:tcW w:w="960" w:type="dxa"/>
            <w:tcBorders>
              <w:top w:val="single" w:sz="4" w:space="0" w:color="auto"/>
              <w:left w:val="single" w:sz="4" w:space="0" w:color="auto"/>
              <w:bottom w:val="single" w:sz="4" w:space="0" w:color="auto"/>
              <w:right w:val="single" w:sz="4" w:space="0" w:color="auto"/>
            </w:tcBorders>
            <w:shd w:val="clear" w:color="auto" w:fill="auto"/>
            <w:hideMark/>
          </w:tcPr>
          <w:p w14:paraId="3DDBAEF3" w14:textId="77777777" w:rsidR="004D6C6D" w:rsidRPr="001C037C" w:rsidRDefault="004D6C6D" w:rsidP="001C037C">
            <w:pPr>
              <w:spacing w:before="60" w:after="60"/>
              <w:jc w:val="center"/>
              <w:rPr>
                <w:rFonts w:ascii="Calibri" w:hAnsi="Calibri" w:cs="Arial"/>
                <w:sz w:val="22"/>
                <w:szCs w:val="22"/>
              </w:rPr>
            </w:pPr>
            <w:r w:rsidRPr="001C037C">
              <w:rPr>
                <w:rFonts w:ascii="Calibri" w:hAnsi="Calibri" w:cs="Arial"/>
                <w:sz w:val="22"/>
                <w:szCs w:val="22"/>
              </w:rPr>
              <w:t>0</w:t>
            </w:r>
          </w:p>
        </w:tc>
        <w:tc>
          <w:tcPr>
            <w:tcW w:w="960" w:type="dxa"/>
            <w:tcBorders>
              <w:top w:val="single" w:sz="4" w:space="0" w:color="auto"/>
              <w:left w:val="single" w:sz="4" w:space="0" w:color="auto"/>
              <w:bottom w:val="single" w:sz="4" w:space="0" w:color="auto"/>
              <w:right w:val="single" w:sz="4" w:space="0" w:color="auto"/>
            </w:tcBorders>
            <w:shd w:val="clear" w:color="auto" w:fill="auto"/>
            <w:hideMark/>
          </w:tcPr>
          <w:p w14:paraId="2FD384C2" w14:textId="77777777" w:rsidR="004D6C6D" w:rsidRPr="001C037C" w:rsidRDefault="004D6C6D" w:rsidP="001C037C">
            <w:pPr>
              <w:spacing w:before="60" w:after="60"/>
              <w:jc w:val="center"/>
              <w:rPr>
                <w:rFonts w:ascii="Calibri" w:hAnsi="Calibri" w:cs="Arial"/>
                <w:sz w:val="22"/>
                <w:szCs w:val="22"/>
              </w:rPr>
            </w:pPr>
            <w:r w:rsidRPr="001C037C">
              <w:rPr>
                <w:rFonts w:ascii="Calibri" w:hAnsi="Calibri" w:cs="Arial"/>
                <w:sz w:val="22"/>
                <w:szCs w:val="22"/>
              </w:rPr>
              <w:t>50</w:t>
            </w: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6098D034"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617850E7"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5FC48AFA"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12148997"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38EF277E"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49CAEB1C"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08AA5EF3"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0B095896"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009830D6"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69963A03"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433C6EBD" w14:textId="77777777" w:rsidR="004D6C6D" w:rsidRPr="001C037C" w:rsidRDefault="004D6C6D" w:rsidP="001C037C">
            <w:pPr>
              <w:spacing w:before="60" w:after="60"/>
              <w:rPr>
                <w:rFonts w:ascii="Calibri" w:hAnsi="Calibri" w:cs="Arial"/>
                <w:sz w:val="22"/>
                <w:szCs w:val="22"/>
              </w:rPr>
            </w:pPr>
          </w:p>
        </w:tc>
      </w:tr>
      <w:tr w:rsidR="004D6C6D" w:rsidRPr="001C037C" w14:paraId="4D066FE7" w14:textId="77777777" w:rsidTr="001C037C">
        <w:tc>
          <w:tcPr>
            <w:tcW w:w="2034" w:type="dxa"/>
            <w:tcBorders>
              <w:top w:val="single" w:sz="4" w:space="0" w:color="auto"/>
              <w:left w:val="single" w:sz="4" w:space="0" w:color="auto"/>
              <w:bottom w:val="single" w:sz="4" w:space="0" w:color="auto"/>
              <w:right w:val="single" w:sz="4" w:space="0" w:color="auto"/>
            </w:tcBorders>
            <w:shd w:val="clear" w:color="auto" w:fill="auto"/>
            <w:hideMark/>
          </w:tcPr>
          <w:p w14:paraId="11A3DEE3" w14:textId="77777777" w:rsidR="004D6C6D" w:rsidRPr="001C037C" w:rsidRDefault="004D6C6D" w:rsidP="001C037C">
            <w:pPr>
              <w:spacing w:before="60" w:after="60"/>
              <w:rPr>
                <w:rFonts w:ascii="Calibri" w:hAnsi="Calibri" w:cs="Arial"/>
                <w:sz w:val="22"/>
                <w:szCs w:val="22"/>
              </w:rPr>
            </w:pPr>
            <w:r w:rsidRPr="001C037C">
              <w:rPr>
                <w:rFonts w:ascii="Calibri" w:hAnsi="Calibri" w:cs="Arial"/>
                <w:sz w:val="22"/>
                <w:szCs w:val="22"/>
              </w:rPr>
              <w:t>Füllhöhe</w:t>
            </w:r>
          </w:p>
          <w:p w14:paraId="56AA6A4E" w14:textId="77777777" w:rsidR="004D6C6D" w:rsidRPr="001C037C" w:rsidRDefault="004D6C6D" w:rsidP="001C037C">
            <w:pPr>
              <w:spacing w:before="60" w:after="60"/>
              <w:rPr>
                <w:rFonts w:ascii="Calibri" w:hAnsi="Calibri" w:cs="Arial"/>
                <w:sz w:val="22"/>
                <w:szCs w:val="22"/>
              </w:rPr>
            </w:pPr>
            <w:r w:rsidRPr="001C037C">
              <w:rPr>
                <w:rFonts w:ascii="Calibri" w:hAnsi="Calibri" w:cs="Arial"/>
                <w:sz w:val="22"/>
                <w:szCs w:val="22"/>
              </w:rPr>
              <w:t>in mm</w:t>
            </w:r>
          </w:p>
        </w:tc>
        <w:tc>
          <w:tcPr>
            <w:tcW w:w="960" w:type="dxa"/>
            <w:tcBorders>
              <w:top w:val="single" w:sz="4" w:space="0" w:color="auto"/>
              <w:left w:val="single" w:sz="4" w:space="0" w:color="auto"/>
              <w:bottom w:val="single" w:sz="4" w:space="0" w:color="auto"/>
              <w:right w:val="single" w:sz="4" w:space="0" w:color="auto"/>
            </w:tcBorders>
            <w:shd w:val="clear" w:color="auto" w:fill="auto"/>
          </w:tcPr>
          <w:p w14:paraId="62BD0E62" w14:textId="77777777" w:rsidR="004D6C6D" w:rsidRPr="001C037C" w:rsidRDefault="004D6C6D" w:rsidP="001C037C">
            <w:pPr>
              <w:spacing w:before="60" w:after="60"/>
              <w:jc w:val="center"/>
              <w:rPr>
                <w:rFonts w:ascii="Calibri" w:hAnsi="Calibri" w:cs="Arial"/>
                <w:sz w:val="22"/>
                <w:szCs w:val="22"/>
              </w:rPr>
            </w:pPr>
          </w:p>
        </w:tc>
        <w:tc>
          <w:tcPr>
            <w:tcW w:w="960" w:type="dxa"/>
            <w:tcBorders>
              <w:top w:val="single" w:sz="4" w:space="0" w:color="auto"/>
              <w:left w:val="single" w:sz="4" w:space="0" w:color="auto"/>
              <w:bottom w:val="single" w:sz="4" w:space="0" w:color="auto"/>
              <w:right w:val="single" w:sz="4" w:space="0" w:color="auto"/>
            </w:tcBorders>
            <w:shd w:val="clear" w:color="auto" w:fill="auto"/>
          </w:tcPr>
          <w:p w14:paraId="09DDB83F" w14:textId="77777777" w:rsidR="004D6C6D" w:rsidRPr="001C037C" w:rsidRDefault="004D6C6D" w:rsidP="001C037C">
            <w:pPr>
              <w:spacing w:before="60" w:after="60"/>
              <w:jc w:val="center"/>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19F1F8EB"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72E71367"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25E053ED"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2A00682A"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6CA8EE85"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27D3474C"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6F63067F"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44FD38D0"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41795503"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66BF1893" w14:textId="77777777" w:rsidR="004D6C6D" w:rsidRPr="001C037C" w:rsidRDefault="004D6C6D" w:rsidP="001C037C">
            <w:pPr>
              <w:spacing w:before="60" w:after="60"/>
              <w:rPr>
                <w:rFonts w:ascii="Calibri" w:hAnsi="Calibri" w:cs="Arial"/>
                <w:sz w:val="22"/>
                <w:szCs w:val="22"/>
              </w:rPr>
            </w:pPr>
          </w:p>
        </w:tc>
        <w:tc>
          <w:tcPr>
            <w:tcW w:w="959" w:type="dxa"/>
            <w:tcBorders>
              <w:top w:val="single" w:sz="4" w:space="0" w:color="auto"/>
              <w:left w:val="single" w:sz="4" w:space="0" w:color="auto"/>
              <w:bottom w:val="single" w:sz="4" w:space="0" w:color="auto"/>
              <w:right w:val="single" w:sz="4" w:space="0" w:color="auto"/>
            </w:tcBorders>
            <w:shd w:val="clear" w:color="auto" w:fill="auto"/>
          </w:tcPr>
          <w:p w14:paraId="4C1E99FE" w14:textId="77777777" w:rsidR="004D6C6D" w:rsidRPr="001C037C" w:rsidRDefault="004D6C6D" w:rsidP="001C037C">
            <w:pPr>
              <w:spacing w:before="60" w:after="60"/>
              <w:rPr>
                <w:rFonts w:ascii="Calibri" w:hAnsi="Calibri" w:cs="Arial"/>
                <w:sz w:val="22"/>
                <w:szCs w:val="22"/>
              </w:rPr>
            </w:pPr>
          </w:p>
        </w:tc>
      </w:tr>
    </w:tbl>
    <w:p w14:paraId="0AFFC777" w14:textId="77777777" w:rsidR="004D6C6D" w:rsidRPr="001C037C" w:rsidRDefault="004D6C6D" w:rsidP="00812D96">
      <w:pPr>
        <w:rPr>
          <w:rFonts w:ascii="Calibri" w:hAnsi="Calibri"/>
          <w:sz w:val="22"/>
          <w:szCs w:val="22"/>
          <w:lang w:eastAsia="en-US"/>
        </w:rPr>
      </w:pPr>
    </w:p>
    <w:p w14:paraId="1193CBD8" w14:textId="77777777" w:rsidR="004D6C6D" w:rsidRPr="001C037C" w:rsidRDefault="004D6C6D" w:rsidP="00812D96">
      <w:pPr>
        <w:rPr>
          <w:rFonts w:ascii="Calibri" w:hAnsi="Calibri"/>
          <w:sz w:val="22"/>
          <w:szCs w:val="22"/>
        </w:rPr>
      </w:pPr>
    </w:p>
    <w:p w14:paraId="6DFFC601" w14:textId="77777777" w:rsidR="004D6C6D" w:rsidRPr="001C037C" w:rsidRDefault="00000000" w:rsidP="00812D96">
      <w:pPr>
        <w:rPr>
          <w:rFonts w:ascii="Calibri" w:hAnsi="Calibri"/>
          <w:sz w:val="22"/>
          <w:szCs w:val="22"/>
        </w:rPr>
      </w:pPr>
      <w:r>
        <w:rPr>
          <w:rFonts w:ascii="Calibri" w:hAnsi="Calibri"/>
          <w:sz w:val="22"/>
          <w:szCs w:val="22"/>
        </w:rPr>
        <w:pict w14:anchorId="422CAF4F">
          <v:shape id="Text Box 2" o:spid="_x0000_s2054" type="#_x0000_t202" alt="" style="position:absolute;margin-left:49.1pt;margin-top:2.8pt;width:85.35pt;height:19.45pt;z-index:2;visibility:visible;mso-wrap-style:square;mso-wrap-edited:f;mso-width-percent:0;mso-height-percent:0;mso-width-percent:0;mso-height-percent:0;mso-width-relative:margin;mso-height-relative:margin;v-text-anchor:top" strokecolor="white">
            <v:textbox>
              <w:txbxContent>
                <w:p w14:paraId="7F570D8E" w14:textId="77777777" w:rsidR="004D6C6D" w:rsidRDefault="004D6C6D" w:rsidP="00812D96">
                  <w:pPr>
                    <w:rPr>
                      <w:sz w:val="20"/>
                      <w:szCs w:val="20"/>
                    </w:rPr>
                  </w:pPr>
                  <w:r>
                    <w:rPr>
                      <w:sz w:val="20"/>
                      <w:szCs w:val="20"/>
                    </w:rPr>
                    <w:t>Füllhöhe in mm</w:t>
                  </w:r>
                </w:p>
              </w:txbxContent>
            </v:textbox>
          </v:shape>
        </w:pict>
      </w:r>
      <w:r>
        <w:rPr>
          <w:rFonts w:ascii="Calibri" w:hAnsi="Calibri"/>
          <w:sz w:val="22"/>
          <w:szCs w:val="22"/>
        </w:rPr>
        <w:pict w14:anchorId="474E30CE">
          <v:shape id="Text Box 3" o:spid="_x0000_s2053" type="#_x0000_t202" alt="" style="position:absolute;margin-left:348.5pt;margin-top:317.2pt;width:113.25pt;height:18pt;z-index:3;visibility:visible;mso-wrap-style:square;mso-wrap-edited:f;mso-width-percent:0;mso-height-percent:0;mso-width-percent:0;mso-height-percent:0;v-text-anchor:top" strokecolor="white">
            <v:textbox inset=".5mm,0,.5mm,0">
              <w:txbxContent>
                <w:p w14:paraId="0193A644" w14:textId="77777777" w:rsidR="004D6C6D" w:rsidRDefault="004D6C6D" w:rsidP="00812D96">
                  <w:pPr>
                    <w:rPr>
                      <w:sz w:val="20"/>
                      <w:szCs w:val="20"/>
                    </w:rPr>
                  </w:pPr>
                  <w:r>
                    <w:rPr>
                      <w:sz w:val="20"/>
                      <w:szCs w:val="20"/>
                    </w:rPr>
                    <w:t>Füllmenge (Wasser) in ml</w:t>
                  </w:r>
                </w:p>
              </w:txbxContent>
            </v:textbox>
          </v:shape>
        </w:pict>
      </w:r>
      <w:r w:rsidR="00621A6A">
        <w:rPr>
          <w:rFonts w:ascii="Calibri" w:hAnsi="Calibri"/>
          <w:noProof/>
          <w:sz w:val="22"/>
          <w:szCs w:val="22"/>
          <w:lang w:eastAsia="de-DE"/>
        </w:rPr>
        <w:pict w14:anchorId="1DB33723">
          <v:shape id="Bild 7" o:spid="_x0000_i1027" type="#_x0000_t75" alt="" style="width:462pt;height:327pt;visibility:visible;mso-width-percent:0;mso-height-percent:0;mso-width-percent:0;mso-height-percent:0">
            <v:imagedata r:id="rId15" o:title=""/>
          </v:shape>
        </w:pict>
      </w:r>
    </w:p>
    <w:p w14:paraId="085BF879" w14:textId="77777777" w:rsidR="004D6C6D" w:rsidRPr="001C037C" w:rsidRDefault="004D6C6D" w:rsidP="00812D96">
      <w:pPr>
        <w:rPr>
          <w:rFonts w:ascii="Calibri" w:hAnsi="Calibri"/>
          <w:sz w:val="22"/>
          <w:szCs w:val="22"/>
        </w:rPr>
      </w:pPr>
      <w:r w:rsidRPr="001C037C">
        <w:rPr>
          <w:rFonts w:ascii="Calibri" w:hAnsi="Calibri"/>
          <w:sz w:val="22"/>
          <w:szCs w:val="22"/>
        </w:rPr>
        <w:t xml:space="preserve"> </w:t>
      </w:r>
    </w:p>
    <w:p w14:paraId="5CD9C4FB" w14:textId="77777777" w:rsidR="004D6C6D" w:rsidRDefault="004D6C6D" w:rsidP="00007FB4">
      <w:pPr>
        <w:rPr>
          <w:rFonts w:ascii="Calibri" w:hAnsi="Calibri"/>
          <w:sz w:val="22"/>
          <w:szCs w:val="22"/>
        </w:rPr>
        <w:sectPr w:rsidR="004D6C6D" w:rsidSect="0048184F">
          <w:headerReference w:type="default" r:id="rId16"/>
          <w:footerReference w:type="default" r:id="rId17"/>
          <w:pgSz w:w="11906" w:h="16838" w:code="9"/>
          <w:pgMar w:top="1134" w:right="1134" w:bottom="1134" w:left="1418" w:header="851" w:footer="851" w:gutter="0"/>
          <w:cols w:space="708"/>
          <w:docGrid w:linePitch="360"/>
        </w:sectPr>
      </w:pPr>
    </w:p>
    <w:p w14:paraId="7DC63B67" w14:textId="77777777" w:rsidR="00AD15EB" w:rsidRPr="000F2985" w:rsidRDefault="00AD15EB" w:rsidP="00CA448E">
      <w:pPr>
        <w:rPr>
          <w:rFonts w:ascii="Calibri" w:hAnsi="Calibri"/>
          <w:b/>
          <w:sz w:val="22"/>
          <w:szCs w:val="22"/>
        </w:rPr>
      </w:pPr>
      <w:r w:rsidRPr="000F2985">
        <w:rPr>
          <w:rFonts w:ascii="Calibri" w:hAnsi="Calibri"/>
          <w:b/>
          <w:sz w:val="22"/>
          <w:szCs w:val="22"/>
          <w:bdr w:val="single" w:sz="4" w:space="0" w:color="auto" w:frame="1"/>
        </w:rPr>
        <w:lastRenderedPageBreak/>
        <w:t>Tafelanschrieb</w:t>
      </w:r>
    </w:p>
    <w:p w14:paraId="38E1CC7E" w14:textId="77777777" w:rsidR="00AD15EB" w:rsidRPr="000F2985" w:rsidRDefault="00000000" w:rsidP="00607C0A">
      <w:pPr>
        <w:rPr>
          <w:rFonts w:ascii="Calibri" w:hAnsi="Calibri"/>
          <w:sz w:val="22"/>
          <w:szCs w:val="22"/>
        </w:rPr>
      </w:pPr>
      <w:r>
        <w:rPr>
          <w:rFonts w:ascii="Calibri" w:hAnsi="Calibri"/>
          <w:sz w:val="22"/>
          <w:szCs w:val="22"/>
        </w:rPr>
        <w:pict w14:anchorId="0191E9D8">
          <v:shape id="_x0000_s2052" type="#_x0000_t202" alt="" style="position:absolute;margin-left:7.8pt;margin-top:96.25pt;width:194.25pt;height:3in;z-index:5;visibility:visible;mso-wrap-style:square;mso-wrap-edited:f;mso-width-percent:0;mso-height-percent:0;mso-width-percent:0;mso-height-percent:0;mso-width-relative:margin;mso-height-relative:margin;v-text-anchor:top">
            <v:textbox>
              <w:txbxContent>
                <w:p w14:paraId="02ABD58D" w14:textId="77777777" w:rsidR="00AD15EB" w:rsidRPr="000F2985" w:rsidRDefault="00AD15EB" w:rsidP="00607C0A">
                  <w:pPr>
                    <w:jc w:val="center"/>
                    <w:rPr>
                      <w:rFonts w:ascii="Calibri" w:hAnsi="Calibri"/>
                      <w:sz w:val="22"/>
                      <w:szCs w:val="22"/>
                      <w:u w:val="single"/>
                    </w:rPr>
                  </w:pPr>
                  <w:r w:rsidRPr="000F2985">
                    <w:rPr>
                      <w:rFonts w:ascii="Calibri" w:hAnsi="Calibri"/>
                      <w:sz w:val="22"/>
                      <w:szCs w:val="22"/>
                      <w:u w:val="single"/>
                    </w:rPr>
                    <w:t>Wir erstellen eine Füllkurve für ein Gefäß</w:t>
                  </w:r>
                </w:p>
                <w:p w14:paraId="152C2930" w14:textId="77777777" w:rsidR="00AD15EB" w:rsidRPr="000F2985" w:rsidRDefault="00AD15EB" w:rsidP="00607C0A">
                  <w:pPr>
                    <w:jc w:val="center"/>
                    <w:rPr>
                      <w:rFonts w:ascii="Calibri" w:hAnsi="Calibri"/>
                      <w:sz w:val="22"/>
                      <w:szCs w:val="22"/>
                    </w:rPr>
                  </w:pPr>
                </w:p>
                <w:p w14:paraId="5A34DB4C" w14:textId="77777777" w:rsidR="00AD15EB" w:rsidRPr="000F2985" w:rsidRDefault="00AD15EB" w:rsidP="00607C0A">
                  <w:pPr>
                    <w:rPr>
                      <w:rFonts w:ascii="Calibri" w:hAnsi="Calibri"/>
                      <w:sz w:val="22"/>
                      <w:szCs w:val="22"/>
                    </w:rPr>
                  </w:pPr>
                  <w:r w:rsidRPr="000F2985">
                    <w:rPr>
                      <w:rFonts w:ascii="Calibri" w:hAnsi="Calibri"/>
                      <w:sz w:val="22"/>
                      <w:szCs w:val="22"/>
                    </w:rPr>
                    <w:t>Gefäß:</w:t>
                  </w:r>
                </w:p>
                <w:p w14:paraId="38CDE0AE" w14:textId="77777777" w:rsidR="00AD15EB" w:rsidRPr="000F2985" w:rsidRDefault="00AD15EB" w:rsidP="00607C0A">
                  <w:pPr>
                    <w:rPr>
                      <w:rFonts w:ascii="Calibri" w:hAnsi="Calibri"/>
                      <w:sz w:val="22"/>
                      <w:szCs w:val="22"/>
                    </w:rPr>
                  </w:pPr>
                  <w:r w:rsidRPr="000F2985">
                    <w:rPr>
                      <w:rFonts w:ascii="Calibri" w:hAnsi="Calibri"/>
                      <w:sz w:val="22"/>
                      <w:szCs w:val="22"/>
                    </w:rPr>
                    <w:t xml:space="preserve">                 </w:t>
                  </w:r>
                  <w:r w:rsidR="00000000">
                    <w:rPr>
                      <w:rFonts w:ascii="Calibri" w:eastAsia="Calibri" w:hAnsi="Calibri" w:cs="Arial"/>
                      <w:noProof/>
                      <w:sz w:val="22"/>
                      <w:szCs w:val="22"/>
                      <w:lang w:eastAsia="de-DE"/>
                    </w:rPr>
                    <w:pict w14:anchorId="5C068F14">
                      <v:shape id="Grafik 9" o:spid="_x0000_i1029" type="#_x0000_t75" alt="Bildergebnis für erlenmeyerkolben" style="width:30pt;height:46pt;visibility:visible;mso-width-percent:0;mso-height-percent:0;mso-width-percent:0;mso-height-percent:0">
                        <v:imagedata r:id="rId18" o:title="Bildergebnis für erlenmeyerkolben"/>
                      </v:shape>
                    </w:pict>
                  </w:r>
                </w:p>
                <w:p w14:paraId="4D314688" w14:textId="77777777" w:rsidR="00AD15EB" w:rsidRPr="000F2985" w:rsidRDefault="00AD15EB" w:rsidP="00607C0A">
                  <w:pPr>
                    <w:rPr>
                      <w:rFonts w:ascii="Calibri" w:hAnsi="Calibri"/>
                      <w:sz w:val="22"/>
                      <w:szCs w:val="22"/>
                    </w:rPr>
                  </w:pPr>
                </w:p>
                <w:p w14:paraId="766BA8A5" w14:textId="77777777" w:rsidR="00AD15EB" w:rsidRPr="000F2985" w:rsidRDefault="00AD15EB" w:rsidP="00607C0A">
                  <w:pPr>
                    <w:rPr>
                      <w:rFonts w:ascii="Calibri" w:hAnsi="Calibri"/>
                      <w:sz w:val="22"/>
                      <w:szCs w:val="22"/>
                    </w:rPr>
                  </w:pPr>
                  <w:r w:rsidRPr="000F2985">
                    <w:rPr>
                      <w:rFonts w:ascii="Calibri" w:hAnsi="Calibri"/>
                      <w:sz w:val="22"/>
                      <w:szCs w:val="22"/>
                    </w:rPr>
                    <w:t>Vorgehen:</w:t>
                  </w:r>
                </w:p>
                <w:p w14:paraId="1B31A899" w14:textId="77777777" w:rsidR="00AD15EB" w:rsidRPr="000F2985" w:rsidRDefault="00AD15EB" w:rsidP="00607C0A">
                  <w:pPr>
                    <w:rPr>
                      <w:rFonts w:ascii="Calibri" w:hAnsi="Calibri"/>
                      <w:sz w:val="22"/>
                      <w:szCs w:val="22"/>
                    </w:rPr>
                  </w:pPr>
                  <w:r w:rsidRPr="000F2985">
                    <w:rPr>
                      <w:rFonts w:ascii="Calibri" w:hAnsi="Calibri"/>
                      <w:sz w:val="22"/>
                      <w:szCs w:val="22"/>
                    </w:rPr>
                    <w:t>Wir geben portionsweise Wasser in das Gefäß.</w:t>
                  </w:r>
                </w:p>
                <w:p w14:paraId="5B1DA35D" w14:textId="77777777" w:rsidR="00AD15EB" w:rsidRPr="000F2985" w:rsidRDefault="00AD15EB" w:rsidP="00607C0A">
                  <w:pPr>
                    <w:rPr>
                      <w:rFonts w:ascii="Calibri" w:hAnsi="Calibri"/>
                      <w:sz w:val="22"/>
                      <w:szCs w:val="22"/>
                    </w:rPr>
                  </w:pPr>
                  <w:r w:rsidRPr="000F2985">
                    <w:rPr>
                      <w:rFonts w:ascii="Calibri" w:hAnsi="Calibri"/>
                      <w:sz w:val="22"/>
                      <w:szCs w:val="22"/>
                    </w:rPr>
                    <w:t>Nach jeder Wasser-Zugabe messen wir mit einem Lineal die Füllhöhe im Gefäß.</w:t>
                  </w:r>
                </w:p>
              </w:txbxContent>
            </v:textbox>
          </v:shape>
        </w:pict>
      </w:r>
      <w:r>
        <w:rPr>
          <w:rFonts w:ascii="Calibri" w:hAnsi="Calibri"/>
          <w:sz w:val="22"/>
          <w:szCs w:val="22"/>
        </w:rPr>
        <w:pict w14:anchorId="55C4B512">
          <v:shape id="_x0000_s2051" type="#_x0000_t202" alt="" style="position:absolute;margin-left:202.8pt;margin-top:96.2pt;width:345pt;height:3in;z-index:6;visibility:visible;mso-wrap-style:square;mso-wrap-edited:f;mso-width-percent:0;mso-height-percent:0;mso-width-percent:0;mso-height-percent:0;mso-width-relative:margin;mso-height-relative:margin;v-text-anchor:top">
            <v:textbox>
              <w:txbxContent>
                <w:p w14:paraId="5A8A717B" w14:textId="77777777" w:rsidR="00AD15EB" w:rsidRPr="000F2985" w:rsidRDefault="00AD15EB" w:rsidP="00607C0A">
                  <w:pPr>
                    <w:rPr>
                      <w:rFonts w:ascii="Calibri" w:hAnsi="Calibri"/>
                      <w:sz w:val="22"/>
                      <w:szCs w:val="22"/>
                    </w:rPr>
                  </w:pPr>
                  <w:r w:rsidRPr="000F2985">
                    <w:rPr>
                      <w:rFonts w:ascii="Calibri" w:hAnsi="Calibri"/>
                      <w:sz w:val="22"/>
                      <w:szCs w:val="22"/>
                    </w:rPr>
                    <w:t>Tabelle:</w:t>
                  </w:r>
                </w:p>
                <w:p w14:paraId="0C306CE7" w14:textId="77777777" w:rsidR="00AD15EB" w:rsidRPr="000F2985" w:rsidRDefault="00AD15EB" w:rsidP="00607C0A">
                  <w:pPr>
                    <w:rPr>
                      <w:rFonts w:ascii="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7"/>
                    <w:gridCol w:w="551"/>
                    <w:gridCol w:w="637"/>
                    <w:gridCol w:w="688"/>
                    <w:gridCol w:w="660"/>
                  </w:tblGrid>
                  <w:tr w:rsidR="00AD15EB" w:rsidRPr="000F2985" w14:paraId="59F07285" w14:textId="77777777">
                    <w:tc>
                      <w:tcPr>
                        <w:tcW w:w="1677" w:type="dxa"/>
                        <w:tcBorders>
                          <w:top w:val="single" w:sz="4" w:space="0" w:color="auto"/>
                          <w:left w:val="single" w:sz="4" w:space="0" w:color="auto"/>
                          <w:bottom w:val="single" w:sz="4" w:space="0" w:color="auto"/>
                          <w:right w:val="single" w:sz="4" w:space="0" w:color="auto"/>
                        </w:tcBorders>
                        <w:shd w:val="clear" w:color="auto" w:fill="auto"/>
                      </w:tcPr>
                      <w:p w14:paraId="38CE9F01" w14:textId="77777777" w:rsidR="00AD15EB" w:rsidRPr="000F2985" w:rsidRDefault="00AD15EB">
                        <w:pPr>
                          <w:rPr>
                            <w:rFonts w:ascii="Calibri" w:hAnsi="Calibri"/>
                            <w:sz w:val="22"/>
                            <w:szCs w:val="22"/>
                          </w:rPr>
                        </w:pPr>
                        <w:r w:rsidRPr="000F2985">
                          <w:rPr>
                            <w:rFonts w:ascii="Calibri" w:hAnsi="Calibri"/>
                            <w:sz w:val="22"/>
                            <w:szCs w:val="22"/>
                          </w:rPr>
                          <w:t>Füllmenge in ml</w:t>
                        </w:r>
                      </w:p>
                    </w:tc>
                    <w:tc>
                      <w:tcPr>
                        <w:tcW w:w="516" w:type="dxa"/>
                        <w:tcBorders>
                          <w:top w:val="single" w:sz="4" w:space="0" w:color="auto"/>
                          <w:left w:val="single" w:sz="4" w:space="0" w:color="auto"/>
                          <w:bottom w:val="single" w:sz="4" w:space="0" w:color="auto"/>
                          <w:right w:val="single" w:sz="4" w:space="0" w:color="auto"/>
                        </w:tcBorders>
                        <w:shd w:val="clear" w:color="auto" w:fill="auto"/>
                      </w:tcPr>
                      <w:p w14:paraId="69B6AEF8" w14:textId="77777777" w:rsidR="00AD15EB" w:rsidRPr="000F2985" w:rsidRDefault="00AD15EB">
                        <w:pPr>
                          <w:rPr>
                            <w:rFonts w:ascii="Calibri" w:hAnsi="Calibri"/>
                            <w:sz w:val="22"/>
                            <w:szCs w:val="22"/>
                          </w:rPr>
                        </w:pPr>
                        <w:r w:rsidRPr="000F2985">
                          <w:rPr>
                            <w:rFonts w:ascii="Calibri" w:hAnsi="Calibri"/>
                            <w:sz w:val="22"/>
                            <w:szCs w:val="22"/>
                          </w:rPr>
                          <w:t>100</w:t>
                        </w:r>
                      </w:p>
                    </w:tc>
                    <w:tc>
                      <w:tcPr>
                        <w:tcW w:w="637" w:type="dxa"/>
                        <w:tcBorders>
                          <w:top w:val="single" w:sz="4" w:space="0" w:color="auto"/>
                          <w:left w:val="single" w:sz="4" w:space="0" w:color="auto"/>
                          <w:bottom w:val="single" w:sz="4" w:space="0" w:color="auto"/>
                          <w:right w:val="single" w:sz="4" w:space="0" w:color="auto"/>
                        </w:tcBorders>
                        <w:shd w:val="clear" w:color="auto" w:fill="auto"/>
                      </w:tcPr>
                      <w:p w14:paraId="2063567C" w14:textId="77777777" w:rsidR="00AD15EB" w:rsidRPr="000F2985" w:rsidRDefault="00AD15EB">
                        <w:pPr>
                          <w:rPr>
                            <w:rFonts w:ascii="Calibri" w:hAnsi="Calibri"/>
                            <w:sz w:val="22"/>
                            <w:szCs w:val="22"/>
                          </w:rPr>
                        </w:pPr>
                        <w:r w:rsidRPr="000F2985">
                          <w:rPr>
                            <w:rFonts w:ascii="Calibri" w:hAnsi="Calibri"/>
                            <w:sz w:val="22"/>
                            <w:szCs w:val="22"/>
                          </w:rPr>
                          <w:t>200</w:t>
                        </w:r>
                      </w:p>
                    </w:tc>
                    <w:tc>
                      <w:tcPr>
                        <w:tcW w:w="688" w:type="dxa"/>
                        <w:tcBorders>
                          <w:top w:val="single" w:sz="4" w:space="0" w:color="auto"/>
                          <w:left w:val="single" w:sz="4" w:space="0" w:color="auto"/>
                          <w:bottom w:val="single" w:sz="4" w:space="0" w:color="auto"/>
                          <w:right w:val="single" w:sz="4" w:space="0" w:color="auto"/>
                        </w:tcBorders>
                        <w:shd w:val="clear" w:color="auto" w:fill="auto"/>
                      </w:tcPr>
                      <w:p w14:paraId="1DF9863A" w14:textId="77777777" w:rsidR="00AD15EB" w:rsidRPr="000F2985" w:rsidRDefault="00AD15EB">
                        <w:pPr>
                          <w:rPr>
                            <w:rFonts w:ascii="Calibri" w:hAnsi="Calibri"/>
                            <w:sz w:val="22"/>
                            <w:szCs w:val="22"/>
                          </w:rPr>
                        </w:pPr>
                        <w:r w:rsidRPr="000F2985">
                          <w:rPr>
                            <w:rFonts w:ascii="Calibri" w:hAnsi="Calibri"/>
                            <w:sz w:val="22"/>
                            <w:szCs w:val="22"/>
                          </w:rPr>
                          <w:t>350</w:t>
                        </w:r>
                      </w:p>
                    </w:tc>
                    <w:tc>
                      <w:tcPr>
                        <w:tcW w:w="660" w:type="dxa"/>
                        <w:tcBorders>
                          <w:top w:val="single" w:sz="4" w:space="0" w:color="auto"/>
                          <w:left w:val="single" w:sz="4" w:space="0" w:color="auto"/>
                          <w:bottom w:val="single" w:sz="4" w:space="0" w:color="auto"/>
                          <w:right w:val="single" w:sz="4" w:space="0" w:color="auto"/>
                        </w:tcBorders>
                        <w:shd w:val="clear" w:color="auto" w:fill="auto"/>
                      </w:tcPr>
                      <w:p w14:paraId="089F14DF" w14:textId="77777777" w:rsidR="00AD15EB" w:rsidRPr="000F2985" w:rsidRDefault="00AD15EB">
                        <w:pPr>
                          <w:rPr>
                            <w:rFonts w:ascii="Calibri" w:hAnsi="Calibri"/>
                            <w:sz w:val="22"/>
                            <w:szCs w:val="22"/>
                          </w:rPr>
                        </w:pPr>
                        <w:r w:rsidRPr="000F2985">
                          <w:rPr>
                            <w:rFonts w:ascii="Calibri" w:hAnsi="Calibri"/>
                            <w:sz w:val="22"/>
                            <w:szCs w:val="22"/>
                          </w:rPr>
                          <w:t>…</w:t>
                        </w:r>
                      </w:p>
                    </w:tc>
                  </w:tr>
                  <w:tr w:rsidR="00AD15EB" w:rsidRPr="000F2985" w14:paraId="71E827B5" w14:textId="77777777">
                    <w:tc>
                      <w:tcPr>
                        <w:tcW w:w="1677" w:type="dxa"/>
                        <w:tcBorders>
                          <w:top w:val="single" w:sz="4" w:space="0" w:color="auto"/>
                          <w:left w:val="single" w:sz="4" w:space="0" w:color="auto"/>
                          <w:bottom w:val="single" w:sz="4" w:space="0" w:color="auto"/>
                          <w:right w:val="single" w:sz="4" w:space="0" w:color="auto"/>
                        </w:tcBorders>
                        <w:shd w:val="clear" w:color="auto" w:fill="auto"/>
                      </w:tcPr>
                      <w:p w14:paraId="78664B67" w14:textId="77777777" w:rsidR="00AD15EB" w:rsidRPr="000F2985" w:rsidRDefault="00AD15EB">
                        <w:pPr>
                          <w:rPr>
                            <w:rFonts w:ascii="Calibri" w:hAnsi="Calibri"/>
                            <w:sz w:val="22"/>
                            <w:szCs w:val="22"/>
                          </w:rPr>
                        </w:pPr>
                        <w:r w:rsidRPr="000F2985">
                          <w:rPr>
                            <w:rFonts w:ascii="Calibri" w:hAnsi="Calibri"/>
                            <w:sz w:val="22"/>
                            <w:szCs w:val="22"/>
                          </w:rPr>
                          <w:t>Füllhöhe in mm</w:t>
                        </w:r>
                      </w:p>
                    </w:tc>
                    <w:tc>
                      <w:tcPr>
                        <w:tcW w:w="516" w:type="dxa"/>
                        <w:tcBorders>
                          <w:top w:val="single" w:sz="4" w:space="0" w:color="auto"/>
                          <w:left w:val="single" w:sz="4" w:space="0" w:color="auto"/>
                          <w:bottom w:val="single" w:sz="4" w:space="0" w:color="auto"/>
                          <w:right w:val="single" w:sz="4" w:space="0" w:color="auto"/>
                        </w:tcBorders>
                        <w:shd w:val="clear" w:color="auto" w:fill="auto"/>
                      </w:tcPr>
                      <w:p w14:paraId="0767AEA0" w14:textId="77777777" w:rsidR="00AD15EB" w:rsidRPr="000F2985" w:rsidRDefault="00AD15EB">
                        <w:pPr>
                          <w:rPr>
                            <w:rFonts w:ascii="Calibri" w:hAnsi="Calibri"/>
                            <w:sz w:val="22"/>
                            <w:szCs w:val="22"/>
                          </w:rPr>
                        </w:pPr>
                        <w:r w:rsidRPr="000F2985">
                          <w:rPr>
                            <w:rFonts w:ascii="Calibri" w:hAnsi="Calibri"/>
                            <w:sz w:val="22"/>
                            <w:szCs w:val="22"/>
                          </w:rPr>
                          <w:t>10</w:t>
                        </w:r>
                      </w:p>
                    </w:tc>
                    <w:tc>
                      <w:tcPr>
                        <w:tcW w:w="637" w:type="dxa"/>
                        <w:tcBorders>
                          <w:top w:val="single" w:sz="4" w:space="0" w:color="auto"/>
                          <w:left w:val="single" w:sz="4" w:space="0" w:color="auto"/>
                          <w:bottom w:val="single" w:sz="4" w:space="0" w:color="auto"/>
                          <w:right w:val="single" w:sz="4" w:space="0" w:color="auto"/>
                        </w:tcBorders>
                        <w:shd w:val="clear" w:color="auto" w:fill="auto"/>
                      </w:tcPr>
                      <w:p w14:paraId="2FA2DB83" w14:textId="77777777" w:rsidR="00AD15EB" w:rsidRPr="000F2985" w:rsidRDefault="00AD15EB">
                        <w:pPr>
                          <w:rPr>
                            <w:rFonts w:ascii="Calibri" w:hAnsi="Calibri"/>
                            <w:sz w:val="22"/>
                            <w:szCs w:val="22"/>
                          </w:rPr>
                        </w:pPr>
                        <w:r w:rsidRPr="000F2985">
                          <w:rPr>
                            <w:rFonts w:ascii="Calibri" w:hAnsi="Calibri"/>
                            <w:sz w:val="22"/>
                            <w:szCs w:val="22"/>
                          </w:rPr>
                          <w:t>22</w:t>
                        </w:r>
                      </w:p>
                    </w:tc>
                    <w:tc>
                      <w:tcPr>
                        <w:tcW w:w="688" w:type="dxa"/>
                        <w:tcBorders>
                          <w:top w:val="single" w:sz="4" w:space="0" w:color="auto"/>
                          <w:left w:val="single" w:sz="4" w:space="0" w:color="auto"/>
                          <w:bottom w:val="single" w:sz="4" w:space="0" w:color="auto"/>
                          <w:right w:val="single" w:sz="4" w:space="0" w:color="auto"/>
                        </w:tcBorders>
                        <w:shd w:val="clear" w:color="auto" w:fill="auto"/>
                      </w:tcPr>
                      <w:p w14:paraId="15CBEA96" w14:textId="77777777" w:rsidR="00AD15EB" w:rsidRPr="000F2985" w:rsidRDefault="00AD15EB">
                        <w:pPr>
                          <w:rPr>
                            <w:rFonts w:ascii="Calibri" w:hAnsi="Calibri"/>
                            <w:sz w:val="22"/>
                            <w:szCs w:val="22"/>
                          </w:rPr>
                        </w:pPr>
                        <w:r w:rsidRPr="000F2985">
                          <w:rPr>
                            <w:rFonts w:ascii="Calibri" w:hAnsi="Calibri"/>
                            <w:sz w:val="22"/>
                            <w:szCs w:val="22"/>
                          </w:rPr>
                          <w:t>38</w:t>
                        </w:r>
                      </w:p>
                    </w:tc>
                    <w:tc>
                      <w:tcPr>
                        <w:tcW w:w="660" w:type="dxa"/>
                        <w:tcBorders>
                          <w:top w:val="single" w:sz="4" w:space="0" w:color="auto"/>
                          <w:left w:val="single" w:sz="4" w:space="0" w:color="auto"/>
                          <w:bottom w:val="single" w:sz="4" w:space="0" w:color="auto"/>
                          <w:right w:val="single" w:sz="4" w:space="0" w:color="auto"/>
                        </w:tcBorders>
                        <w:shd w:val="clear" w:color="auto" w:fill="auto"/>
                      </w:tcPr>
                      <w:p w14:paraId="4AF34699" w14:textId="77777777" w:rsidR="00AD15EB" w:rsidRPr="000F2985" w:rsidRDefault="00AD15EB">
                        <w:pPr>
                          <w:rPr>
                            <w:rFonts w:ascii="Calibri" w:hAnsi="Calibri"/>
                            <w:sz w:val="22"/>
                            <w:szCs w:val="22"/>
                          </w:rPr>
                        </w:pPr>
                      </w:p>
                    </w:tc>
                  </w:tr>
                </w:tbl>
                <w:p w14:paraId="72483992" w14:textId="77777777" w:rsidR="00AD15EB" w:rsidRPr="000F2985" w:rsidRDefault="00AD15EB" w:rsidP="00607C0A">
                  <w:pPr>
                    <w:rPr>
                      <w:rFonts w:ascii="Calibri" w:hAnsi="Calibri"/>
                      <w:sz w:val="22"/>
                      <w:szCs w:val="22"/>
                    </w:rPr>
                  </w:pPr>
                </w:p>
                <w:p w14:paraId="57D588C1" w14:textId="77777777" w:rsidR="00AD15EB" w:rsidRPr="000F2985" w:rsidRDefault="00AD15EB" w:rsidP="00607C0A">
                  <w:pPr>
                    <w:rPr>
                      <w:rFonts w:ascii="Calibri" w:hAnsi="Calibri"/>
                      <w:sz w:val="22"/>
                      <w:szCs w:val="22"/>
                    </w:rPr>
                  </w:pPr>
                  <w:r w:rsidRPr="000F2985">
                    <w:rPr>
                      <w:rFonts w:ascii="Calibri" w:hAnsi="Calibri"/>
                      <w:sz w:val="22"/>
                      <w:szCs w:val="22"/>
                    </w:rPr>
                    <w:t>Schaubild:</w:t>
                  </w:r>
                </w:p>
                <w:p w14:paraId="35EC318D" w14:textId="35E770A2" w:rsidR="00AD15EB" w:rsidRDefault="00000000" w:rsidP="00607C0A">
                  <w:pPr>
                    <w:jc w:val="center"/>
                  </w:pPr>
                  <w:r>
                    <w:rPr>
                      <w:rFonts w:ascii="Calibri" w:eastAsia="Calibri" w:hAnsi="Calibri" w:cs="Arial"/>
                      <w:noProof/>
                      <w:sz w:val="22"/>
                      <w:szCs w:val="22"/>
                      <w:lang w:eastAsia="de-DE"/>
                    </w:rPr>
                    <w:pict w14:anchorId="7637ECF5">
                      <v:shape id="Grafik 11" o:spid="_x0000_i1031" type="#_x0000_t75" alt="" style="width:198pt;height:124pt;visibility:visible;mso-width-percent:0;mso-height-percent:0;mso-width-percent:0;mso-height-percent:0">
                        <v:imagedata r:id="rId19" o:title="" croptop="20431f" cropbottom="23018f" cropleft="19057f" cropright="24045f"/>
                      </v:shape>
                    </w:pict>
                  </w:r>
                </w:p>
              </w:txbxContent>
            </v:textbox>
          </v:shape>
        </w:pict>
      </w:r>
    </w:p>
    <w:p w14:paraId="496EC1BC" w14:textId="77777777" w:rsidR="00AD15EB" w:rsidRPr="000F2985" w:rsidRDefault="00000000" w:rsidP="00607C0A">
      <w:pPr>
        <w:rPr>
          <w:rFonts w:ascii="Calibri" w:hAnsi="Calibri"/>
          <w:sz w:val="22"/>
          <w:szCs w:val="22"/>
        </w:rPr>
      </w:pPr>
      <w:r>
        <w:rPr>
          <w:rFonts w:ascii="Calibri" w:hAnsi="Calibri"/>
          <w:sz w:val="22"/>
          <w:szCs w:val="22"/>
        </w:rPr>
        <w:pict w14:anchorId="766356D1">
          <v:shape id="_x0000_s2050" type="#_x0000_t202" alt="" style="position:absolute;margin-left:547.05pt;margin-top:82.85pt;width:177.05pt;height:3in;z-index:4;visibility:visible;mso-wrap-style:square;mso-wrap-edited:f;mso-width-percent:0;mso-height-percent:0;mso-width-percent:0;mso-height-percent:0;mso-width-relative:margin;mso-height-relative:margin;v-text-anchor:top">
            <v:textbox>
              <w:txbxContent>
                <w:p w14:paraId="4471A034" w14:textId="77777777" w:rsidR="00AD15EB" w:rsidRPr="000F2985" w:rsidRDefault="00AD15EB" w:rsidP="00607C0A">
                  <w:pPr>
                    <w:rPr>
                      <w:rFonts w:ascii="Calibri" w:hAnsi="Calibri"/>
                      <w:sz w:val="22"/>
                      <w:szCs w:val="22"/>
                    </w:rPr>
                  </w:pPr>
                  <w:r w:rsidRPr="000F2985">
                    <w:rPr>
                      <w:rFonts w:ascii="Calibri" w:hAnsi="Calibri"/>
                      <w:sz w:val="22"/>
                      <w:szCs w:val="22"/>
                    </w:rPr>
                    <w:t>Aufgabe:</w:t>
                  </w:r>
                </w:p>
                <w:p w14:paraId="561BCB19" w14:textId="77777777" w:rsidR="00AD15EB" w:rsidRPr="000F2985" w:rsidRDefault="00AD15EB" w:rsidP="00607C0A">
                  <w:pPr>
                    <w:rPr>
                      <w:rFonts w:ascii="Calibri" w:hAnsi="Calibri"/>
                      <w:sz w:val="22"/>
                      <w:szCs w:val="22"/>
                    </w:rPr>
                  </w:pPr>
                  <w:r w:rsidRPr="000F2985">
                    <w:rPr>
                      <w:rFonts w:ascii="Calibri" w:hAnsi="Calibri"/>
                      <w:sz w:val="22"/>
                      <w:szCs w:val="22"/>
                    </w:rPr>
                    <w:t>Erstelle für ein weiteres Gefäß eine Füllkurve.</w:t>
                  </w:r>
                </w:p>
              </w:txbxContent>
            </v:textbox>
          </v:shape>
        </w:pict>
      </w:r>
      <w:r w:rsidR="00AD15EB" w:rsidRPr="000F2985">
        <w:rPr>
          <w:rFonts w:ascii="Calibri" w:hAnsi="Calibri"/>
          <w:sz w:val="22"/>
          <w:szCs w:val="22"/>
        </w:rPr>
        <w:t xml:space="preserve"> </w:t>
      </w:r>
    </w:p>
    <w:p w14:paraId="6302A52E" w14:textId="3351B4C9" w:rsidR="009916C2" w:rsidRDefault="009916C2" w:rsidP="00007FB4">
      <w:pPr>
        <w:rPr>
          <w:rFonts w:ascii="Calibri" w:hAnsi="Calibri"/>
          <w:sz w:val="22"/>
          <w:szCs w:val="22"/>
        </w:rPr>
      </w:pPr>
    </w:p>
    <w:p w14:paraId="1EF540FA" w14:textId="77777777" w:rsidR="00AD15EB" w:rsidRDefault="00AD15EB" w:rsidP="00007FB4">
      <w:pPr>
        <w:rPr>
          <w:rFonts w:ascii="Calibri" w:hAnsi="Calibri"/>
          <w:sz w:val="22"/>
          <w:szCs w:val="22"/>
        </w:rPr>
      </w:pPr>
    </w:p>
    <w:p w14:paraId="0F0EC3C2" w14:textId="77777777" w:rsidR="00AD15EB" w:rsidRDefault="00AD15EB" w:rsidP="00007FB4">
      <w:pPr>
        <w:rPr>
          <w:rFonts w:ascii="Calibri" w:hAnsi="Calibri"/>
          <w:sz w:val="22"/>
          <w:szCs w:val="22"/>
        </w:rPr>
      </w:pPr>
    </w:p>
    <w:p w14:paraId="60D3FDB3" w14:textId="77777777" w:rsidR="00AD15EB" w:rsidRDefault="00AD15EB" w:rsidP="00007FB4">
      <w:pPr>
        <w:rPr>
          <w:rFonts w:ascii="Calibri" w:hAnsi="Calibri"/>
          <w:sz w:val="22"/>
          <w:szCs w:val="22"/>
        </w:rPr>
      </w:pPr>
    </w:p>
    <w:p w14:paraId="2BC9A43D" w14:textId="77777777" w:rsidR="00AD15EB" w:rsidRDefault="00AD15EB" w:rsidP="00007FB4">
      <w:pPr>
        <w:rPr>
          <w:rFonts w:ascii="Calibri" w:hAnsi="Calibri"/>
          <w:sz w:val="22"/>
          <w:szCs w:val="22"/>
        </w:rPr>
      </w:pPr>
    </w:p>
    <w:p w14:paraId="4E975907" w14:textId="77777777" w:rsidR="00AD15EB" w:rsidRDefault="00AD15EB" w:rsidP="00007FB4">
      <w:pPr>
        <w:rPr>
          <w:rFonts w:ascii="Calibri" w:hAnsi="Calibri"/>
          <w:sz w:val="22"/>
          <w:szCs w:val="22"/>
        </w:rPr>
      </w:pPr>
    </w:p>
    <w:p w14:paraId="59FDD771" w14:textId="77777777" w:rsidR="00AD15EB" w:rsidRDefault="00AD15EB" w:rsidP="00007FB4">
      <w:pPr>
        <w:rPr>
          <w:rFonts w:ascii="Calibri" w:hAnsi="Calibri"/>
          <w:sz w:val="22"/>
          <w:szCs w:val="22"/>
        </w:rPr>
      </w:pPr>
    </w:p>
    <w:p w14:paraId="5BD01B72" w14:textId="77777777" w:rsidR="00AD15EB" w:rsidRDefault="00AD15EB" w:rsidP="00007FB4">
      <w:pPr>
        <w:rPr>
          <w:rFonts w:ascii="Calibri" w:hAnsi="Calibri"/>
          <w:sz w:val="22"/>
          <w:szCs w:val="22"/>
        </w:rPr>
      </w:pPr>
    </w:p>
    <w:p w14:paraId="45D014C5" w14:textId="77777777" w:rsidR="00AD15EB" w:rsidRDefault="00AD15EB" w:rsidP="00007FB4">
      <w:pPr>
        <w:rPr>
          <w:rFonts w:ascii="Calibri" w:hAnsi="Calibri"/>
          <w:sz w:val="22"/>
          <w:szCs w:val="22"/>
        </w:rPr>
      </w:pPr>
    </w:p>
    <w:p w14:paraId="1C34FBAF" w14:textId="77777777" w:rsidR="00AD15EB" w:rsidRDefault="00AD15EB" w:rsidP="00007FB4">
      <w:pPr>
        <w:rPr>
          <w:rFonts w:ascii="Calibri" w:hAnsi="Calibri"/>
          <w:sz w:val="22"/>
          <w:szCs w:val="22"/>
        </w:rPr>
      </w:pPr>
    </w:p>
    <w:p w14:paraId="48CFDECE" w14:textId="77777777" w:rsidR="00AD15EB" w:rsidRDefault="00AD15EB" w:rsidP="00007FB4">
      <w:pPr>
        <w:rPr>
          <w:rFonts w:ascii="Calibri" w:hAnsi="Calibri"/>
          <w:sz w:val="22"/>
          <w:szCs w:val="22"/>
        </w:rPr>
      </w:pPr>
    </w:p>
    <w:p w14:paraId="3DA18B6E" w14:textId="77777777" w:rsidR="00AD15EB" w:rsidRDefault="00AD15EB" w:rsidP="00007FB4">
      <w:pPr>
        <w:rPr>
          <w:rFonts w:ascii="Calibri" w:hAnsi="Calibri"/>
          <w:sz w:val="22"/>
          <w:szCs w:val="22"/>
        </w:rPr>
      </w:pPr>
    </w:p>
    <w:p w14:paraId="2CC10451" w14:textId="77777777" w:rsidR="00AD15EB" w:rsidRDefault="00AD15EB" w:rsidP="00007FB4">
      <w:pPr>
        <w:rPr>
          <w:rFonts w:ascii="Calibri" w:hAnsi="Calibri"/>
          <w:sz w:val="22"/>
          <w:szCs w:val="22"/>
        </w:rPr>
      </w:pPr>
    </w:p>
    <w:p w14:paraId="473C1AC1" w14:textId="77777777" w:rsidR="00AD15EB" w:rsidRDefault="00AD15EB" w:rsidP="00007FB4">
      <w:pPr>
        <w:rPr>
          <w:rFonts w:ascii="Calibri" w:hAnsi="Calibri"/>
          <w:sz w:val="22"/>
          <w:szCs w:val="22"/>
        </w:rPr>
      </w:pPr>
    </w:p>
    <w:p w14:paraId="62880015" w14:textId="77777777" w:rsidR="00AD15EB" w:rsidRDefault="00AD15EB" w:rsidP="00007FB4">
      <w:pPr>
        <w:rPr>
          <w:rFonts w:ascii="Calibri" w:hAnsi="Calibri"/>
          <w:sz w:val="22"/>
          <w:szCs w:val="22"/>
        </w:rPr>
      </w:pPr>
    </w:p>
    <w:p w14:paraId="18A6C132" w14:textId="77777777" w:rsidR="00AD15EB" w:rsidRDefault="00AD15EB" w:rsidP="00007FB4">
      <w:pPr>
        <w:rPr>
          <w:rFonts w:ascii="Calibri" w:hAnsi="Calibri"/>
          <w:sz w:val="22"/>
          <w:szCs w:val="22"/>
        </w:rPr>
      </w:pPr>
    </w:p>
    <w:p w14:paraId="668502C0" w14:textId="77777777" w:rsidR="00AD15EB" w:rsidRDefault="00AD15EB" w:rsidP="00007FB4">
      <w:pPr>
        <w:rPr>
          <w:rFonts w:ascii="Calibri" w:hAnsi="Calibri"/>
          <w:sz w:val="22"/>
          <w:szCs w:val="22"/>
        </w:rPr>
      </w:pPr>
    </w:p>
    <w:p w14:paraId="5706B90B" w14:textId="77777777" w:rsidR="00AD15EB" w:rsidRDefault="00AD15EB" w:rsidP="00007FB4">
      <w:pPr>
        <w:rPr>
          <w:rFonts w:ascii="Calibri" w:hAnsi="Calibri"/>
          <w:sz w:val="22"/>
          <w:szCs w:val="22"/>
        </w:rPr>
      </w:pPr>
    </w:p>
    <w:p w14:paraId="67E80A42" w14:textId="77777777" w:rsidR="00AD15EB" w:rsidRDefault="00AD15EB" w:rsidP="00007FB4">
      <w:pPr>
        <w:rPr>
          <w:rFonts w:ascii="Calibri" w:hAnsi="Calibri"/>
          <w:sz w:val="22"/>
          <w:szCs w:val="22"/>
        </w:rPr>
      </w:pPr>
    </w:p>
    <w:p w14:paraId="2F140F52" w14:textId="77777777" w:rsidR="00AD15EB" w:rsidRDefault="00AD15EB" w:rsidP="00007FB4">
      <w:pPr>
        <w:rPr>
          <w:rFonts w:ascii="Calibri" w:hAnsi="Calibri"/>
          <w:sz w:val="22"/>
          <w:szCs w:val="22"/>
        </w:rPr>
      </w:pPr>
    </w:p>
    <w:p w14:paraId="234BC72F" w14:textId="77777777" w:rsidR="00AD15EB" w:rsidRDefault="00AD15EB" w:rsidP="00007FB4">
      <w:pPr>
        <w:rPr>
          <w:rFonts w:ascii="Calibri" w:hAnsi="Calibri"/>
          <w:sz w:val="22"/>
          <w:szCs w:val="22"/>
        </w:rPr>
      </w:pPr>
    </w:p>
    <w:p w14:paraId="018D30A8" w14:textId="77777777" w:rsidR="00AD15EB" w:rsidRDefault="00AD15EB" w:rsidP="00007FB4">
      <w:pPr>
        <w:rPr>
          <w:rFonts w:ascii="Calibri" w:hAnsi="Calibri"/>
          <w:sz w:val="22"/>
          <w:szCs w:val="22"/>
        </w:rPr>
      </w:pPr>
    </w:p>
    <w:p w14:paraId="5B451EB5" w14:textId="77777777" w:rsidR="00AD15EB" w:rsidRDefault="00AD15EB" w:rsidP="00007FB4">
      <w:pPr>
        <w:rPr>
          <w:rFonts w:ascii="Calibri" w:hAnsi="Calibri"/>
          <w:sz w:val="22"/>
          <w:szCs w:val="22"/>
        </w:rPr>
      </w:pPr>
    </w:p>
    <w:p w14:paraId="7E97377C" w14:textId="77777777" w:rsidR="00AD15EB" w:rsidRDefault="00AD15EB" w:rsidP="00007FB4">
      <w:pPr>
        <w:rPr>
          <w:rFonts w:ascii="Calibri" w:hAnsi="Calibri"/>
          <w:sz w:val="22"/>
          <w:szCs w:val="22"/>
        </w:rPr>
      </w:pPr>
    </w:p>
    <w:p w14:paraId="343F98D0" w14:textId="77777777" w:rsidR="00AD15EB" w:rsidRDefault="00AD15EB" w:rsidP="00007FB4">
      <w:pPr>
        <w:rPr>
          <w:rFonts w:ascii="Calibri" w:hAnsi="Calibri"/>
          <w:sz w:val="22"/>
          <w:szCs w:val="22"/>
        </w:rPr>
      </w:pPr>
    </w:p>
    <w:p w14:paraId="61AB64DC" w14:textId="77777777" w:rsidR="00AD15EB" w:rsidRDefault="00AD15EB" w:rsidP="00007FB4">
      <w:pPr>
        <w:rPr>
          <w:rFonts w:ascii="Calibri" w:hAnsi="Calibri"/>
          <w:sz w:val="22"/>
          <w:szCs w:val="22"/>
        </w:rPr>
      </w:pPr>
    </w:p>
    <w:p w14:paraId="273CA5AF" w14:textId="77777777" w:rsidR="00ED4D60" w:rsidRDefault="00ED4D60" w:rsidP="00007FB4">
      <w:pPr>
        <w:rPr>
          <w:rFonts w:ascii="Calibri" w:hAnsi="Calibri"/>
          <w:sz w:val="22"/>
          <w:szCs w:val="22"/>
        </w:rPr>
        <w:sectPr w:rsidR="00ED4D60" w:rsidSect="0048184F">
          <w:headerReference w:type="default" r:id="rId20"/>
          <w:footerReference w:type="default" r:id="rId21"/>
          <w:pgSz w:w="16838" w:h="11906" w:orient="landscape" w:code="9"/>
          <w:pgMar w:top="1418" w:right="1134" w:bottom="1134" w:left="1134" w:header="1247" w:footer="851" w:gutter="0"/>
          <w:cols w:space="708"/>
          <w:docGrid w:linePitch="360"/>
        </w:sectPr>
      </w:pPr>
    </w:p>
    <w:p w14:paraId="4AE863A6" w14:textId="77777777" w:rsidR="00ED4D60" w:rsidRPr="00F805F8" w:rsidRDefault="00ED4D60" w:rsidP="002F5422">
      <w:pPr>
        <w:rPr>
          <w:rFonts w:ascii="Calibri" w:hAnsi="Calibri"/>
          <w:b/>
          <w:sz w:val="22"/>
          <w:szCs w:val="22"/>
        </w:rPr>
      </w:pPr>
      <w:r w:rsidRPr="00F805F8">
        <w:rPr>
          <w:rFonts w:ascii="Calibri" w:hAnsi="Calibri"/>
          <w:b/>
          <w:sz w:val="22"/>
          <w:szCs w:val="22"/>
          <w:bdr w:val="single" w:sz="4" w:space="0" w:color="auto" w:frame="1"/>
        </w:rPr>
        <w:lastRenderedPageBreak/>
        <w:t>Verlaufsplan</w:t>
      </w:r>
    </w:p>
    <w:p w14:paraId="5043B5DD" w14:textId="77777777" w:rsidR="00ED4D60" w:rsidRPr="00F805F8" w:rsidRDefault="00ED4D60" w:rsidP="002F5422">
      <w:pPr>
        <w:rPr>
          <w:rFonts w:ascii="Calibri" w:hAnsi="Calibri"/>
          <w:sz w:val="22"/>
          <w:szCs w:val="22"/>
        </w:rPr>
      </w:pPr>
    </w:p>
    <w:p w14:paraId="50A4C1F7" w14:textId="77777777" w:rsidR="00ED4D60" w:rsidRPr="00F805F8" w:rsidRDefault="00ED4D60" w:rsidP="002F5422">
      <w:pPr>
        <w:rPr>
          <w:rFonts w:ascii="Calibri" w:hAnsi="Calibri"/>
          <w:sz w:val="22"/>
          <w:szCs w:val="22"/>
        </w:rPr>
      </w:pPr>
      <w:r w:rsidRPr="00F805F8">
        <w:rPr>
          <w:rFonts w:ascii="Calibri" w:hAnsi="Calibri"/>
          <w:sz w:val="22"/>
          <w:szCs w:val="22"/>
        </w:rPr>
        <w:t xml:space="preserve">SuS … Schülerinnen und Schüler       L … Lehrerin bzw. Lehrer     </w:t>
      </w:r>
    </w:p>
    <w:p w14:paraId="7E6F796D" w14:textId="0CA6318B" w:rsidR="009970DD" w:rsidRDefault="00ED4D60" w:rsidP="002F5422">
      <w:pPr>
        <w:rPr>
          <w:rFonts w:ascii="Calibri" w:hAnsi="Calibri"/>
          <w:sz w:val="22"/>
          <w:szCs w:val="22"/>
        </w:rPr>
      </w:pPr>
      <w:r w:rsidRPr="00F805F8">
        <w:rPr>
          <w:rFonts w:ascii="Calibri" w:hAnsi="Calibri"/>
          <w:sz w:val="22"/>
          <w:szCs w:val="22"/>
        </w:rPr>
        <w:t>EA … Einzelarbeit       PA … Partner</w:t>
      </w:r>
      <w:r>
        <w:rPr>
          <w:rFonts w:ascii="Calibri" w:hAnsi="Calibri"/>
          <w:sz w:val="22"/>
          <w:szCs w:val="22"/>
        </w:rPr>
        <w:t>innen- bzw. Partner</w:t>
      </w:r>
      <w:r w:rsidRPr="00F805F8">
        <w:rPr>
          <w:rFonts w:ascii="Calibri" w:hAnsi="Calibri"/>
          <w:sz w:val="22"/>
          <w:szCs w:val="22"/>
        </w:rPr>
        <w:t xml:space="preserve">arbeit       </w:t>
      </w:r>
      <w:r w:rsidR="009970DD">
        <w:rPr>
          <w:rFonts w:ascii="Calibri" w:hAnsi="Calibri"/>
          <w:sz w:val="22"/>
          <w:szCs w:val="22"/>
        </w:rPr>
        <w:t>GA … Gruppenarbeit</w:t>
      </w:r>
    </w:p>
    <w:p w14:paraId="5BB20309" w14:textId="15B5E719" w:rsidR="00ED4D60" w:rsidRPr="00F805F8" w:rsidRDefault="00ED4D60" w:rsidP="002F5422">
      <w:pPr>
        <w:rPr>
          <w:rFonts w:ascii="Calibri" w:hAnsi="Calibri"/>
          <w:sz w:val="22"/>
          <w:szCs w:val="22"/>
        </w:rPr>
      </w:pPr>
      <w:r w:rsidRPr="00F805F8">
        <w:rPr>
          <w:rFonts w:ascii="Calibri" w:hAnsi="Calibri"/>
          <w:sz w:val="22"/>
          <w:szCs w:val="22"/>
        </w:rPr>
        <w:t>FEU … fragendentwickelnder Unterricht</w:t>
      </w:r>
    </w:p>
    <w:p w14:paraId="572B5619" w14:textId="77777777" w:rsidR="00ED4D60" w:rsidRPr="00F805F8" w:rsidRDefault="00ED4D60" w:rsidP="002F5422">
      <w:pPr>
        <w:rPr>
          <w:rFonts w:ascii="Calibri" w:hAnsi="Calibri"/>
          <w:sz w:val="22"/>
          <w:szCs w:val="22"/>
        </w:rPr>
      </w:pPr>
      <w:r w:rsidRPr="00F805F8">
        <w:rPr>
          <w:rFonts w:ascii="Calibri" w:hAnsi="Calibri"/>
          <w:sz w:val="22"/>
          <w:szCs w:val="22"/>
        </w:rPr>
        <w:t>Die Zeitangaben dienen nur zur groben Orientierung!</w:t>
      </w:r>
    </w:p>
    <w:p w14:paraId="3492D127" w14:textId="77777777" w:rsidR="00ED4D60" w:rsidRPr="00F805F8" w:rsidRDefault="00ED4D60" w:rsidP="002F5422">
      <w:pPr>
        <w:rPr>
          <w:rFonts w:ascii="Calibri" w:hAnsi="Calibri"/>
          <w:sz w:val="22"/>
          <w:szCs w:val="22"/>
        </w:rPr>
      </w:pPr>
      <w:r w:rsidRPr="00F805F8">
        <w:rPr>
          <w:rFonts w:ascii="Calibri" w:hAnsi="Calibri"/>
          <w:sz w:val="22"/>
          <w:szCs w:val="22"/>
        </w:rPr>
        <w:t>Je nach zur Verfügung stehender Zeit bzw. Unterrichtsverlauf 4. Phase kurzhalten oder weglassen.</w:t>
      </w:r>
    </w:p>
    <w:p w14:paraId="7F6E975C" w14:textId="77777777" w:rsidR="00ED4D60" w:rsidRPr="00F805F8" w:rsidRDefault="00ED4D60" w:rsidP="002F5422">
      <w:pPr>
        <w:rPr>
          <w:rFonts w:ascii="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5580"/>
        <w:gridCol w:w="1544"/>
      </w:tblGrid>
      <w:tr w:rsidR="00ED4D60" w:rsidRPr="00F805F8" w14:paraId="18C81DB2" w14:textId="77777777">
        <w:tc>
          <w:tcPr>
            <w:tcW w:w="2088" w:type="dxa"/>
            <w:tcBorders>
              <w:top w:val="single" w:sz="4" w:space="0" w:color="auto"/>
              <w:left w:val="single" w:sz="4" w:space="0" w:color="auto"/>
              <w:bottom w:val="single" w:sz="4" w:space="0" w:color="auto"/>
              <w:right w:val="single" w:sz="4" w:space="0" w:color="auto"/>
            </w:tcBorders>
          </w:tcPr>
          <w:p w14:paraId="50B1AE97" w14:textId="77777777" w:rsidR="00ED4D60" w:rsidRPr="00F805F8" w:rsidRDefault="00ED4D60">
            <w:pPr>
              <w:rPr>
                <w:rFonts w:ascii="Calibri" w:hAnsi="Calibri"/>
                <w:b/>
                <w:sz w:val="22"/>
                <w:szCs w:val="22"/>
              </w:rPr>
            </w:pPr>
            <w:r w:rsidRPr="00F805F8">
              <w:rPr>
                <w:rFonts w:ascii="Calibri" w:hAnsi="Calibri"/>
                <w:b/>
                <w:sz w:val="22"/>
                <w:szCs w:val="22"/>
              </w:rPr>
              <w:t>Phase / Zeit</w:t>
            </w:r>
          </w:p>
        </w:tc>
        <w:tc>
          <w:tcPr>
            <w:tcW w:w="5580" w:type="dxa"/>
            <w:tcBorders>
              <w:top w:val="single" w:sz="4" w:space="0" w:color="auto"/>
              <w:left w:val="single" w:sz="4" w:space="0" w:color="auto"/>
              <w:bottom w:val="single" w:sz="4" w:space="0" w:color="auto"/>
              <w:right w:val="single" w:sz="4" w:space="0" w:color="auto"/>
            </w:tcBorders>
          </w:tcPr>
          <w:p w14:paraId="4B83AE99" w14:textId="77777777" w:rsidR="00ED4D60" w:rsidRPr="00F805F8" w:rsidRDefault="00ED4D60">
            <w:pPr>
              <w:rPr>
                <w:rFonts w:ascii="Calibri" w:hAnsi="Calibri"/>
                <w:b/>
                <w:sz w:val="22"/>
                <w:szCs w:val="22"/>
              </w:rPr>
            </w:pPr>
            <w:r w:rsidRPr="00F805F8">
              <w:rPr>
                <w:rFonts w:ascii="Calibri" w:hAnsi="Calibri"/>
                <w:b/>
                <w:sz w:val="22"/>
                <w:szCs w:val="22"/>
              </w:rPr>
              <w:t>L / SuS</w:t>
            </w:r>
          </w:p>
        </w:tc>
        <w:tc>
          <w:tcPr>
            <w:tcW w:w="1544" w:type="dxa"/>
            <w:tcBorders>
              <w:top w:val="single" w:sz="4" w:space="0" w:color="auto"/>
              <w:left w:val="single" w:sz="4" w:space="0" w:color="auto"/>
              <w:bottom w:val="single" w:sz="4" w:space="0" w:color="auto"/>
              <w:right w:val="single" w:sz="4" w:space="0" w:color="auto"/>
            </w:tcBorders>
          </w:tcPr>
          <w:p w14:paraId="15CDF1F6" w14:textId="77777777" w:rsidR="00ED4D60" w:rsidRPr="00F805F8" w:rsidRDefault="00ED4D60">
            <w:pPr>
              <w:rPr>
                <w:rFonts w:ascii="Calibri" w:hAnsi="Calibri"/>
                <w:b/>
                <w:sz w:val="22"/>
                <w:szCs w:val="22"/>
              </w:rPr>
            </w:pPr>
            <w:r w:rsidRPr="00F805F8">
              <w:rPr>
                <w:rFonts w:ascii="Calibri" w:hAnsi="Calibri"/>
                <w:b/>
                <w:sz w:val="22"/>
                <w:szCs w:val="22"/>
              </w:rPr>
              <w:t>Medien</w:t>
            </w:r>
          </w:p>
        </w:tc>
      </w:tr>
      <w:tr w:rsidR="00ED4D60" w:rsidRPr="00F805F8" w14:paraId="748036B1" w14:textId="77777777">
        <w:tc>
          <w:tcPr>
            <w:tcW w:w="2088" w:type="dxa"/>
            <w:tcBorders>
              <w:top w:val="single" w:sz="4" w:space="0" w:color="auto"/>
              <w:left w:val="single" w:sz="4" w:space="0" w:color="auto"/>
              <w:bottom w:val="single" w:sz="4" w:space="0" w:color="auto"/>
              <w:right w:val="single" w:sz="4" w:space="0" w:color="auto"/>
            </w:tcBorders>
          </w:tcPr>
          <w:p w14:paraId="548DB029" w14:textId="77777777" w:rsidR="00ED4D60" w:rsidRPr="00F805F8" w:rsidRDefault="00ED4D60">
            <w:pPr>
              <w:rPr>
                <w:rFonts w:ascii="Calibri" w:hAnsi="Calibri"/>
                <w:b/>
                <w:sz w:val="22"/>
                <w:szCs w:val="22"/>
              </w:rPr>
            </w:pPr>
            <w:r w:rsidRPr="00F805F8">
              <w:rPr>
                <w:rFonts w:ascii="Calibri" w:hAnsi="Calibri"/>
                <w:b/>
                <w:sz w:val="22"/>
                <w:szCs w:val="22"/>
              </w:rPr>
              <w:t>1. Einstieg und Erarbeitung</w:t>
            </w:r>
          </w:p>
          <w:p w14:paraId="5AABF207" w14:textId="77777777" w:rsidR="00ED4D60" w:rsidRPr="00F805F8" w:rsidRDefault="00ED4D60">
            <w:pPr>
              <w:rPr>
                <w:rFonts w:ascii="Calibri" w:hAnsi="Calibri"/>
                <w:bCs/>
                <w:sz w:val="22"/>
                <w:szCs w:val="22"/>
              </w:rPr>
            </w:pPr>
            <w:r w:rsidRPr="00F805F8">
              <w:rPr>
                <w:rFonts w:ascii="Calibri" w:hAnsi="Calibri"/>
                <w:bCs/>
                <w:sz w:val="22"/>
                <w:szCs w:val="22"/>
              </w:rPr>
              <w:t>Experiment und Problemstellung</w:t>
            </w:r>
          </w:p>
          <w:p w14:paraId="1170EE48" w14:textId="77777777" w:rsidR="00ED4D60" w:rsidRPr="00F805F8" w:rsidRDefault="00ED4D60">
            <w:pPr>
              <w:rPr>
                <w:rFonts w:ascii="Calibri" w:hAnsi="Calibri"/>
                <w:bCs/>
                <w:sz w:val="22"/>
                <w:szCs w:val="22"/>
              </w:rPr>
            </w:pPr>
          </w:p>
          <w:p w14:paraId="3471FDAC" w14:textId="77777777" w:rsidR="00ED4D60" w:rsidRPr="00F805F8" w:rsidRDefault="00ED4D60">
            <w:pPr>
              <w:rPr>
                <w:rFonts w:ascii="Calibri" w:hAnsi="Calibri"/>
                <w:bCs/>
                <w:sz w:val="22"/>
                <w:szCs w:val="22"/>
              </w:rPr>
            </w:pPr>
            <w:r w:rsidRPr="00F805F8">
              <w:rPr>
                <w:rFonts w:ascii="Calibri" w:hAnsi="Calibri"/>
                <w:bCs/>
                <w:sz w:val="22"/>
                <w:szCs w:val="22"/>
              </w:rPr>
              <w:t>FEU</w:t>
            </w:r>
          </w:p>
          <w:p w14:paraId="141D8E32" w14:textId="77777777" w:rsidR="00ED4D60" w:rsidRPr="00F805F8" w:rsidRDefault="00ED4D60">
            <w:pPr>
              <w:rPr>
                <w:rFonts w:ascii="Calibri" w:hAnsi="Calibri"/>
                <w:bCs/>
                <w:sz w:val="22"/>
                <w:szCs w:val="22"/>
              </w:rPr>
            </w:pPr>
            <w:r w:rsidRPr="00F805F8">
              <w:rPr>
                <w:rFonts w:ascii="Calibri" w:hAnsi="Calibri"/>
                <w:bCs/>
                <w:sz w:val="22"/>
                <w:szCs w:val="22"/>
              </w:rPr>
              <w:t>20 Min.</w:t>
            </w:r>
          </w:p>
        </w:tc>
        <w:tc>
          <w:tcPr>
            <w:tcW w:w="5580" w:type="dxa"/>
            <w:tcBorders>
              <w:top w:val="single" w:sz="4" w:space="0" w:color="auto"/>
              <w:left w:val="single" w:sz="4" w:space="0" w:color="auto"/>
              <w:bottom w:val="single" w:sz="4" w:space="0" w:color="auto"/>
              <w:right w:val="single" w:sz="4" w:space="0" w:color="auto"/>
            </w:tcBorders>
          </w:tcPr>
          <w:p w14:paraId="4CE4DE6B" w14:textId="77777777" w:rsidR="00ED4D60" w:rsidRPr="00F805F8" w:rsidRDefault="00ED4D60">
            <w:pPr>
              <w:rPr>
                <w:rFonts w:ascii="Calibri" w:hAnsi="Calibri"/>
                <w:bCs/>
                <w:sz w:val="22"/>
                <w:szCs w:val="22"/>
              </w:rPr>
            </w:pPr>
            <w:r w:rsidRPr="00F805F8">
              <w:rPr>
                <w:rFonts w:ascii="Calibri" w:hAnsi="Calibri"/>
                <w:bCs/>
                <w:sz w:val="22"/>
                <w:szCs w:val="22"/>
              </w:rPr>
              <w:t>Einstiegsexperiment:</w:t>
            </w:r>
          </w:p>
          <w:p w14:paraId="033588F0" w14:textId="77777777" w:rsidR="00ED4D60" w:rsidRPr="00F805F8" w:rsidRDefault="00ED4D60">
            <w:pPr>
              <w:rPr>
                <w:rFonts w:ascii="Calibri" w:hAnsi="Calibri"/>
                <w:bCs/>
                <w:sz w:val="22"/>
                <w:szCs w:val="22"/>
              </w:rPr>
            </w:pPr>
            <w:r w:rsidRPr="00F805F8">
              <w:rPr>
                <w:rFonts w:ascii="Calibri" w:hAnsi="Calibri"/>
                <w:bCs/>
                <w:sz w:val="22"/>
                <w:szCs w:val="22"/>
              </w:rPr>
              <w:t>L füllt in ein Gefäß (z.B. Erlenmeyerkolben) kleine Portionen Wasser. S</w:t>
            </w:r>
            <w:r>
              <w:rPr>
                <w:rFonts w:ascii="Calibri" w:hAnsi="Calibri"/>
                <w:bCs/>
                <w:sz w:val="22"/>
                <w:szCs w:val="22"/>
              </w:rPr>
              <w:t>uS</w:t>
            </w:r>
            <w:r w:rsidRPr="00F805F8">
              <w:rPr>
                <w:rFonts w:ascii="Calibri" w:hAnsi="Calibri"/>
                <w:bCs/>
                <w:sz w:val="22"/>
                <w:szCs w:val="22"/>
              </w:rPr>
              <w:t xml:space="preserve"> messen nach jeder Wasserzugabe mit einem Lineal die Füllhöhe. Die Werte werden in einer Tabelle festgehalten.</w:t>
            </w:r>
          </w:p>
          <w:p w14:paraId="4FCBE414" w14:textId="77777777" w:rsidR="001D1B3E" w:rsidRDefault="00ED4D60">
            <w:pPr>
              <w:rPr>
                <w:rFonts w:ascii="Calibri" w:hAnsi="Calibri"/>
                <w:bCs/>
                <w:sz w:val="22"/>
                <w:szCs w:val="22"/>
              </w:rPr>
            </w:pPr>
            <w:r w:rsidRPr="00F805F8">
              <w:rPr>
                <w:rFonts w:ascii="Calibri" w:hAnsi="Calibri"/>
                <w:bCs/>
                <w:sz w:val="22"/>
                <w:szCs w:val="22"/>
              </w:rPr>
              <w:t xml:space="preserve">Wie kann man die Werte übersichtlicher darstellen? </w:t>
            </w:r>
          </w:p>
          <w:p w14:paraId="39687F73" w14:textId="1F2E56FD" w:rsidR="00ED4D60" w:rsidRPr="00F805F8" w:rsidRDefault="00ED4D60">
            <w:pPr>
              <w:rPr>
                <w:rFonts w:ascii="Calibri" w:hAnsi="Calibri"/>
                <w:bCs/>
                <w:sz w:val="22"/>
                <w:szCs w:val="22"/>
              </w:rPr>
            </w:pPr>
            <w:r w:rsidRPr="00F805F8">
              <w:rPr>
                <w:rFonts w:ascii="Calibri" w:hAnsi="Calibri"/>
                <w:bCs/>
                <w:sz w:val="22"/>
                <w:szCs w:val="22"/>
              </w:rPr>
              <w:sym w:font="Wingdings" w:char="F0E0"/>
            </w:r>
            <w:r w:rsidRPr="00F805F8">
              <w:rPr>
                <w:rFonts w:ascii="Calibri" w:hAnsi="Calibri"/>
                <w:bCs/>
                <w:sz w:val="22"/>
                <w:szCs w:val="22"/>
              </w:rPr>
              <w:t xml:space="preserve"> Diagramm</w:t>
            </w:r>
          </w:p>
          <w:p w14:paraId="78EE1EC3" w14:textId="77777777" w:rsidR="00ED4D60" w:rsidRPr="00F805F8" w:rsidRDefault="00ED4D60">
            <w:pPr>
              <w:rPr>
                <w:rFonts w:ascii="Calibri" w:hAnsi="Calibri"/>
                <w:bCs/>
                <w:sz w:val="22"/>
                <w:szCs w:val="22"/>
              </w:rPr>
            </w:pPr>
            <w:r w:rsidRPr="00F805F8">
              <w:rPr>
                <w:rFonts w:ascii="Calibri" w:hAnsi="Calibri"/>
                <w:bCs/>
                <w:sz w:val="22"/>
                <w:szCs w:val="22"/>
              </w:rPr>
              <w:t>Entwicklung eines Diagramms an Tafel (Achsen, Maß-stab…)</w:t>
            </w:r>
          </w:p>
          <w:p w14:paraId="621F23B0" w14:textId="77777777" w:rsidR="00ED4D60" w:rsidRPr="00F805F8" w:rsidRDefault="00ED4D60">
            <w:pPr>
              <w:rPr>
                <w:rFonts w:ascii="Calibri" w:hAnsi="Calibri"/>
                <w:bCs/>
                <w:sz w:val="22"/>
                <w:szCs w:val="22"/>
              </w:rPr>
            </w:pPr>
            <w:r w:rsidRPr="00F805F8">
              <w:rPr>
                <w:rFonts w:ascii="Calibri" w:hAnsi="Calibri"/>
                <w:bCs/>
                <w:sz w:val="22"/>
                <w:szCs w:val="22"/>
              </w:rPr>
              <w:t>Wie sieht das Diagramm aus, wenn das Wasser gleichmäßig aus dem Wasserhahn in das Gefäß fließt?</w:t>
            </w:r>
          </w:p>
          <w:p w14:paraId="5FA8F2B9" w14:textId="77777777" w:rsidR="00ED4D60" w:rsidRPr="00F805F8" w:rsidRDefault="00ED4D60">
            <w:pPr>
              <w:rPr>
                <w:rFonts w:ascii="Calibri" w:hAnsi="Calibri"/>
                <w:bCs/>
                <w:sz w:val="22"/>
                <w:szCs w:val="22"/>
              </w:rPr>
            </w:pPr>
          </w:p>
        </w:tc>
        <w:tc>
          <w:tcPr>
            <w:tcW w:w="1544" w:type="dxa"/>
            <w:tcBorders>
              <w:top w:val="single" w:sz="4" w:space="0" w:color="auto"/>
              <w:left w:val="single" w:sz="4" w:space="0" w:color="auto"/>
              <w:bottom w:val="single" w:sz="4" w:space="0" w:color="auto"/>
              <w:right w:val="single" w:sz="4" w:space="0" w:color="auto"/>
            </w:tcBorders>
          </w:tcPr>
          <w:p w14:paraId="6F74909A" w14:textId="77777777" w:rsidR="00ED4D60" w:rsidRPr="00F805F8" w:rsidRDefault="00ED4D60">
            <w:pPr>
              <w:rPr>
                <w:rFonts w:ascii="Calibri" w:hAnsi="Calibri"/>
                <w:bCs/>
                <w:sz w:val="22"/>
                <w:szCs w:val="22"/>
              </w:rPr>
            </w:pPr>
            <w:r w:rsidRPr="00F805F8">
              <w:rPr>
                <w:rFonts w:ascii="Calibri" w:hAnsi="Calibri"/>
                <w:bCs/>
                <w:sz w:val="22"/>
                <w:szCs w:val="22"/>
              </w:rPr>
              <w:t>Gefäß (z.B. Erlenmeyer-kolben), Lineal</w:t>
            </w:r>
          </w:p>
          <w:p w14:paraId="65DC4546" w14:textId="77777777" w:rsidR="00ED4D60" w:rsidRPr="00F805F8" w:rsidRDefault="00ED4D60">
            <w:pPr>
              <w:rPr>
                <w:rFonts w:ascii="Calibri" w:hAnsi="Calibri"/>
                <w:bCs/>
                <w:sz w:val="22"/>
                <w:szCs w:val="22"/>
              </w:rPr>
            </w:pPr>
            <w:r w:rsidRPr="00F805F8">
              <w:rPr>
                <w:rFonts w:ascii="Calibri" w:hAnsi="Calibri"/>
                <w:bCs/>
                <w:sz w:val="22"/>
                <w:szCs w:val="22"/>
              </w:rPr>
              <w:t>Messzylinder</w:t>
            </w:r>
          </w:p>
          <w:p w14:paraId="4E5A8CD5" w14:textId="77777777" w:rsidR="00ED4D60" w:rsidRPr="00F805F8" w:rsidRDefault="00ED4D60">
            <w:pPr>
              <w:rPr>
                <w:rFonts w:ascii="Calibri" w:hAnsi="Calibri"/>
                <w:bCs/>
                <w:sz w:val="22"/>
                <w:szCs w:val="22"/>
              </w:rPr>
            </w:pPr>
          </w:p>
          <w:p w14:paraId="02D9B1A2" w14:textId="77777777" w:rsidR="00ED4D60" w:rsidRPr="00F805F8" w:rsidRDefault="00ED4D60">
            <w:pPr>
              <w:rPr>
                <w:rFonts w:ascii="Calibri" w:hAnsi="Calibri"/>
                <w:bCs/>
                <w:sz w:val="22"/>
                <w:szCs w:val="22"/>
              </w:rPr>
            </w:pPr>
            <w:r w:rsidRPr="00F805F8">
              <w:rPr>
                <w:rFonts w:ascii="Calibri" w:hAnsi="Calibri"/>
                <w:bCs/>
                <w:sz w:val="22"/>
                <w:szCs w:val="22"/>
              </w:rPr>
              <w:t>Tafel</w:t>
            </w:r>
          </w:p>
        </w:tc>
      </w:tr>
      <w:tr w:rsidR="00ED4D60" w:rsidRPr="00F805F8" w14:paraId="261D684F" w14:textId="77777777">
        <w:tc>
          <w:tcPr>
            <w:tcW w:w="2088" w:type="dxa"/>
            <w:tcBorders>
              <w:top w:val="single" w:sz="4" w:space="0" w:color="auto"/>
              <w:left w:val="single" w:sz="4" w:space="0" w:color="auto"/>
              <w:bottom w:val="single" w:sz="4" w:space="0" w:color="auto"/>
              <w:right w:val="single" w:sz="4" w:space="0" w:color="auto"/>
            </w:tcBorders>
          </w:tcPr>
          <w:p w14:paraId="75BF0FE6" w14:textId="77777777" w:rsidR="00ED4D60" w:rsidRPr="00F805F8" w:rsidRDefault="00ED4D60">
            <w:pPr>
              <w:rPr>
                <w:rFonts w:ascii="Calibri" w:hAnsi="Calibri"/>
                <w:b/>
                <w:sz w:val="22"/>
                <w:szCs w:val="22"/>
              </w:rPr>
            </w:pPr>
            <w:r w:rsidRPr="00F805F8">
              <w:rPr>
                <w:rFonts w:ascii="Calibri" w:hAnsi="Calibri"/>
                <w:b/>
                <w:sz w:val="22"/>
                <w:szCs w:val="22"/>
              </w:rPr>
              <w:t xml:space="preserve">2. Erarbeitung: </w:t>
            </w:r>
            <w:r w:rsidRPr="00F805F8">
              <w:rPr>
                <w:rFonts w:ascii="Calibri" w:hAnsi="Calibri"/>
                <w:sz w:val="22"/>
                <w:szCs w:val="22"/>
              </w:rPr>
              <w:t>Aufnahme einer eigenen Füllkurve</w:t>
            </w:r>
          </w:p>
          <w:p w14:paraId="3DD1D52E" w14:textId="77777777" w:rsidR="00ED4D60" w:rsidRDefault="00ED4D60">
            <w:pPr>
              <w:rPr>
                <w:rFonts w:ascii="Calibri" w:hAnsi="Calibri"/>
                <w:sz w:val="22"/>
                <w:szCs w:val="22"/>
              </w:rPr>
            </w:pPr>
            <w:r w:rsidRPr="00F805F8">
              <w:rPr>
                <w:rFonts w:ascii="Calibri" w:hAnsi="Calibri"/>
                <w:sz w:val="22"/>
                <w:szCs w:val="22"/>
              </w:rPr>
              <w:t>PA bzw. GA</w:t>
            </w:r>
          </w:p>
          <w:p w14:paraId="078D5161" w14:textId="77777777" w:rsidR="001D1B3E" w:rsidRPr="00F805F8" w:rsidRDefault="001D1B3E">
            <w:pPr>
              <w:rPr>
                <w:rFonts w:ascii="Calibri" w:hAnsi="Calibri"/>
                <w:sz w:val="22"/>
                <w:szCs w:val="22"/>
              </w:rPr>
            </w:pPr>
          </w:p>
          <w:p w14:paraId="35EC0B78" w14:textId="77777777" w:rsidR="00ED4D60" w:rsidRPr="00F805F8" w:rsidRDefault="00ED4D60">
            <w:pPr>
              <w:rPr>
                <w:rFonts w:ascii="Calibri" w:hAnsi="Calibri"/>
                <w:sz w:val="22"/>
                <w:szCs w:val="22"/>
              </w:rPr>
            </w:pPr>
            <w:r w:rsidRPr="00F805F8">
              <w:rPr>
                <w:rFonts w:ascii="Calibri" w:hAnsi="Calibri"/>
                <w:sz w:val="22"/>
                <w:szCs w:val="22"/>
              </w:rPr>
              <w:t>20 Min.</w:t>
            </w:r>
          </w:p>
          <w:p w14:paraId="3B80D88E" w14:textId="77777777" w:rsidR="00ED4D60" w:rsidRPr="00F805F8" w:rsidRDefault="00ED4D60">
            <w:pPr>
              <w:rPr>
                <w:rFonts w:ascii="Calibri" w:hAnsi="Calibri"/>
                <w:b/>
                <w:sz w:val="22"/>
                <w:szCs w:val="22"/>
              </w:rPr>
            </w:pPr>
          </w:p>
          <w:p w14:paraId="590090E2" w14:textId="77777777" w:rsidR="00ED4D60" w:rsidRPr="00F805F8" w:rsidRDefault="00ED4D60">
            <w:pPr>
              <w:rPr>
                <w:rFonts w:ascii="Calibri" w:hAnsi="Calibri"/>
                <w:bCs/>
                <w:sz w:val="22"/>
                <w:szCs w:val="22"/>
              </w:rPr>
            </w:pPr>
          </w:p>
        </w:tc>
        <w:tc>
          <w:tcPr>
            <w:tcW w:w="5580" w:type="dxa"/>
            <w:tcBorders>
              <w:top w:val="single" w:sz="4" w:space="0" w:color="auto"/>
              <w:left w:val="single" w:sz="4" w:space="0" w:color="auto"/>
              <w:bottom w:val="single" w:sz="4" w:space="0" w:color="auto"/>
              <w:right w:val="single" w:sz="4" w:space="0" w:color="auto"/>
            </w:tcBorders>
          </w:tcPr>
          <w:p w14:paraId="05C30B04" w14:textId="77777777" w:rsidR="00ED4D60" w:rsidRPr="00F805F8" w:rsidRDefault="00ED4D60">
            <w:pPr>
              <w:rPr>
                <w:rFonts w:ascii="Calibri" w:hAnsi="Calibri"/>
                <w:bCs/>
                <w:sz w:val="22"/>
                <w:szCs w:val="22"/>
              </w:rPr>
            </w:pPr>
            <w:r w:rsidRPr="00F805F8">
              <w:rPr>
                <w:rFonts w:ascii="Calibri" w:hAnsi="Calibri"/>
                <w:bCs/>
                <w:sz w:val="22"/>
                <w:szCs w:val="22"/>
              </w:rPr>
              <w:t xml:space="preserve">SuS </w:t>
            </w:r>
          </w:p>
          <w:p w14:paraId="268A54EC" w14:textId="77777777" w:rsidR="00ED4D60" w:rsidRPr="00F805F8" w:rsidRDefault="00ED4D60">
            <w:pPr>
              <w:rPr>
                <w:rFonts w:ascii="Calibri" w:hAnsi="Calibri"/>
                <w:bCs/>
                <w:sz w:val="22"/>
                <w:szCs w:val="22"/>
              </w:rPr>
            </w:pPr>
            <w:r w:rsidRPr="00F805F8">
              <w:rPr>
                <w:rFonts w:ascii="Calibri" w:hAnsi="Calibri"/>
                <w:bCs/>
                <w:sz w:val="22"/>
                <w:szCs w:val="22"/>
              </w:rPr>
              <w:t>- wählen ein Gefäß aus</w:t>
            </w:r>
          </w:p>
          <w:p w14:paraId="23E8AB9E" w14:textId="5BF9A7A2" w:rsidR="00ED4D60" w:rsidRPr="00F805F8" w:rsidRDefault="00ED4D60">
            <w:pPr>
              <w:rPr>
                <w:rFonts w:ascii="Calibri" w:hAnsi="Calibri"/>
                <w:bCs/>
                <w:sz w:val="22"/>
                <w:szCs w:val="22"/>
              </w:rPr>
            </w:pPr>
            <w:r w:rsidRPr="00F805F8">
              <w:rPr>
                <w:rFonts w:ascii="Calibri" w:hAnsi="Calibri"/>
                <w:bCs/>
                <w:sz w:val="22"/>
                <w:szCs w:val="22"/>
              </w:rPr>
              <w:t>- überlegen, wie die Füllkurve aussieht</w:t>
            </w:r>
          </w:p>
          <w:p w14:paraId="300C839F" w14:textId="13A0DFED" w:rsidR="00ED4D60" w:rsidRPr="00F805F8" w:rsidRDefault="00ED4D60">
            <w:pPr>
              <w:rPr>
                <w:rFonts w:ascii="Calibri" w:hAnsi="Calibri"/>
                <w:bCs/>
                <w:sz w:val="22"/>
                <w:szCs w:val="22"/>
              </w:rPr>
            </w:pPr>
            <w:r w:rsidRPr="00F805F8">
              <w:rPr>
                <w:rFonts w:ascii="Calibri" w:hAnsi="Calibri"/>
                <w:bCs/>
                <w:sz w:val="22"/>
                <w:szCs w:val="22"/>
              </w:rPr>
              <w:t>- erstellen die Füllkurve auf ein Extrablatt und hängen dieses an die Tafel</w:t>
            </w:r>
            <w:r w:rsidR="001D1B3E">
              <w:rPr>
                <w:rFonts w:ascii="Calibri" w:hAnsi="Calibri"/>
                <w:bCs/>
                <w:sz w:val="22"/>
                <w:szCs w:val="22"/>
              </w:rPr>
              <w:t>.</w:t>
            </w:r>
          </w:p>
          <w:p w14:paraId="6B223F94" w14:textId="77777777" w:rsidR="00ED4D60" w:rsidRPr="00F805F8" w:rsidRDefault="00ED4D60">
            <w:pPr>
              <w:rPr>
                <w:rFonts w:ascii="Calibri" w:hAnsi="Calibri"/>
                <w:bCs/>
                <w:sz w:val="22"/>
                <w:szCs w:val="22"/>
              </w:rPr>
            </w:pPr>
            <w:r w:rsidRPr="00F805F8">
              <w:rPr>
                <w:rFonts w:ascii="Calibri" w:hAnsi="Calibri"/>
                <w:bCs/>
                <w:sz w:val="22"/>
                <w:szCs w:val="22"/>
              </w:rPr>
              <w:t xml:space="preserve">Puffer für schnelle SuS: </w:t>
            </w:r>
          </w:p>
          <w:p w14:paraId="1BEE0249" w14:textId="77777777" w:rsidR="00ED4D60" w:rsidRPr="00F805F8" w:rsidRDefault="00ED4D60">
            <w:pPr>
              <w:rPr>
                <w:rFonts w:ascii="Calibri" w:hAnsi="Calibri"/>
                <w:bCs/>
                <w:sz w:val="22"/>
                <w:szCs w:val="22"/>
              </w:rPr>
            </w:pPr>
            <w:r w:rsidRPr="00F805F8">
              <w:rPr>
                <w:rFonts w:ascii="Calibri" w:hAnsi="Calibri"/>
                <w:bCs/>
                <w:sz w:val="22"/>
                <w:szCs w:val="22"/>
              </w:rPr>
              <w:t>SuS nehmen Füllkurve eines weiteren Gefäßes auf oder SuS erfinden selbst ein Gefäß, zeichnen dafür die Füllkurve.</w:t>
            </w:r>
          </w:p>
          <w:p w14:paraId="14DA6531" w14:textId="77777777" w:rsidR="00ED4D60" w:rsidRPr="00F805F8" w:rsidRDefault="00ED4D60">
            <w:pPr>
              <w:rPr>
                <w:rFonts w:ascii="Calibri" w:hAnsi="Calibri"/>
                <w:bCs/>
                <w:sz w:val="22"/>
                <w:szCs w:val="22"/>
              </w:rPr>
            </w:pPr>
          </w:p>
        </w:tc>
        <w:tc>
          <w:tcPr>
            <w:tcW w:w="1544" w:type="dxa"/>
            <w:tcBorders>
              <w:top w:val="single" w:sz="4" w:space="0" w:color="auto"/>
              <w:left w:val="single" w:sz="4" w:space="0" w:color="auto"/>
              <w:bottom w:val="single" w:sz="4" w:space="0" w:color="auto"/>
              <w:right w:val="single" w:sz="4" w:space="0" w:color="auto"/>
            </w:tcBorders>
          </w:tcPr>
          <w:p w14:paraId="1968C4E5" w14:textId="77777777" w:rsidR="00ED4D60" w:rsidRPr="00F805F8" w:rsidRDefault="00ED4D60">
            <w:pPr>
              <w:rPr>
                <w:rFonts w:ascii="Calibri" w:hAnsi="Calibri"/>
                <w:bCs/>
                <w:sz w:val="22"/>
                <w:szCs w:val="22"/>
              </w:rPr>
            </w:pPr>
            <w:r w:rsidRPr="00F805F8">
              <w:rPr>
                <w:rFonts w:ascii="Calibri" w:hAnsi="Calibri"/>
                <w:bCs/>
                <w:sz w:val="22"/>
                <w:szCs w:val="22"/>
              </w:rPr>
              <w:t>Gefäß (z.B. Erlenmeyer-kolben), Lineal</w:t>
            </w:r>
          </w:p>
          <w:p w14:paraId="63565297" w14:textId="77777777" w:rsidR="00ED4D60" w:rsidRPr="00F805F8" w:rsidRDefault="00ED4D60">
            <w:pPr>
              <w:rPr>
                <w:rFonts w:ascii="Calibri" w:hAnsi="Calibri"/>
                <w:bCs/>
                <w:sz w:val="22"/>
                <w:szCs w:val="22"/>
              </w:rPr>
            </w:pPr>
            <w:r w:rsidRPr="00F805F8">
              <w:rPr>
                <w:rFonts w:ascii="Calibri" w:hAnsi="Calibri"/>
                <w:bCs/>
                <w:sz w:val="22"/>
                <w:szCs w:val="22"/>
              </w:rPr>
              <w:t>Messzylinder</w:t>
            </w:r>
          </w:p>
          <w:p w14:paraId="01AB5D0D" w14:textId="77777777" w:rsidR="00ED4D60" w:rsidRPr="00F805F8" w:rsidRDefault="00ED4D60">
            <w:pPr>
              <w:rPr>
                <w:rFonts w:ascii="Calibri" w:hAnsi="Calibri"/>
                <w:bCs/>
                <w:sz w:val="22"/>
                <w:szCs w:val="22"/>
              </w:rPr>
            </w:pPr>
          </w:p>
        </w:tc>
      </w:tr>
      <w:tr w:rsidR="00ED4D60" w:rsidRPr="00F805F8" w14:paraId="180BF676" w14:textId="77777777">
        <w:tc>
          <w:tcPr>
            <w:tcW w:w="2088" w:type="dxa"/>
            <w:tcBorders>
              <w:top w:val="single" w:sz="4" w:space="0" w:color="auto"/>
              <w:left w:val="single" w:sz="4" w:space="0" w:color="auto"/>
              <w:bottom w:val="single" w:sz="4" w:space="0" w:color="auto"/>
              <w:right w:val="single" w:sz="4" w:space="0" w:color="auto"/>
            </w:tcBorders>
          </w:tcPr>
          <w:p w14:paraId="51375519" w14:textId="77777777" w:rsidR="00ED4D60" w:rsidRPr="00F805F8" w:rsidRDefault="00ED4D60">
            <w:pPr>
              <w:rPr>
                <w:rFonts w:ascii="Calibri" w:hAnsi="Calibri"/>
                <w:b/>
                <w:sz w:val="22"/>
                <w:szCs w:val="22"/>
              </w:rPr>
            </w:pPr>
            <w:r w:rsidRPr="00F805F8">
              <w:rPr>
                <w:rFonts w:ascii="Calibri" w:hAnsi="Calibri"/>
                <w:b/>
                <w:sz w:val="22"/>
                <w:szCs w:val="22"/>
              </w:rPr>
              <w:t xml:space="preserve">3. Interpretation der Graphen </w:t>
            </w:r>
          </w:p>
          <w:p w14:paraId="5DF7149B" w14:textId="77777777" w:rsidR="001D1B3E" w:rsidRDefault="00ED4D60">
            <w:pPr>
              <w:rPr>
                <w:rFonts w:ascii="Calibri" w:hAnsi="Calibri"/>
                <w:bCs/>
                <w:sz w:val="22"/>
                <w:szCs w:val="22"/>
              </w:rPr>
            </w:pPr>
            <w:r w:rsidRPr="00F805F8">
              <w:rPr>
                <w:rFonts w:ascii="Calibri" w:hAnsi="Calibri"/>
                <w:bCs/>
                <w:sz w:val="22"/>
                <w:szCs w:val="22"/>
              </w:rPr>
              <w:t xml:space="preserve">PA </w:t>
            </w:r>
          </w:p>
          <w:p w14:paraId="72BCAF60" w14:textId="77777777" w:rsidR="001D1B3E" w:rsidRDefault="001D1B3E">
            <w:pPr>
              <w:rPr>
                <w:rFonts w:ascii="Calibri" w:hAnsi="Calibri"/>
                <w:bCs/>
                <w:sz w:val="22"/>
                <w:szCs w:val="22"/>
              </w:rPr>
            </w:pPr>
          </w:p>
          <w:p w14:paraId="72AEE53C" w14:textId="6ADE71B2" w:rsidR="00ED4D60" w:rsidRDefault="00ED4D60">
            <w:pPr>
              <w:rPr>
                <w:rFonts w:ascii="Calibri" w:hAnsi="Calibri"/>
                <w:bCs/>
                <w:sz w:val="22"/>
                <w:szCs w:val="22"/>
              </w:rPr>
            </w:pPr>
            <w:r w:rsidRPr="00F805F8">
              <w:rPr>
                <w:rFonts w:ascii="Calibri" w:hAnsi="Calibri"/>
                <w:bCs/>
                <w:sz w:val="22"/>
                <w:szCs w:val="22"/>
              </w:rPr>
              <w:t>FEU</w:t>
            </w:r>
          </w:p>
          <w:p w14:paraId="755E596E" w14:textId="77777777" w:rsidR="001D1B3E" w:rsidRPr="00F805F8" w:rsidRDefault="001D1B3E">
            <w:pPr>
              <w:rPr>
                <w:rFonts w:ascii="Calibri" w:hAnsi="Calibri"/>
                <w:bCs/>
                <w:sz w:val="22"/>
                <w:szCs w:val="22"/>
              </w:rPr>
            </w:pPr>
          </w:p>
          <w:p w14:paraId="3A9D32D2" w14:textId="77777777" w:rsidR="00ED4D60" w:rsidRPr="00F805F8" w:rsidRDefault="00ED4D60">
            <w:pPr>
              <w:rPr>
                <w:rFonts w:ascii="Calibri" w:hAnsi="Calibri"/>
                <w:bCs/>
                <w:sz w:val="22"/>
                <w:szCs w:val="22"/>
              </w:rPr>
            </w:pPr>
            <w:r w:rsidRPr="00F805F8">
              <w:rPr>
                <w:rFonts w:ascii="Calibri" w:hAnsi="Calibri"/>
                <w:bCs/>
                <w:sz w:val="22"/>
                <w:szCs w:val="22"/>
              </w:rPr>
              <w:t>15 Min.</w:t>
            </w:r>
          </w:p>
        </w:tc>
        <w:tc>
          <w:tcPr>
            <w:tcW w:w="5580" w:type="dxa"/>
            <w:tcBorders>
              <w:top w:val="single" w:sz="4" w:space="0" w:color="auto"/>
              <w:left w:val="single" w:sz="4" w:space="0" w:color="auto"/>
              <w:bottom w:val="single" w:sz="4" w:space="0" w:color="auto"/>
              <w:right w:val="single" w:sz="4" w:space="0" w:color="auto"/>
            </w:tcBorders>
          </w:tcPr>
          <w:p w14:paraId="3BB37E3A" w14:textId="77777777" w:rsidR="00ED4D60" w:rsidRPr="00F805F8" w:rsidRDefault="00ED4D60">
            <w:pPr>
              <w:rPr>
                <w:rFonts w:ascii="Calibri" w:hAnsi="Calibri"/>
                <w:bCs/>
                <w:sz w:val="22"/>
                <w:szCs w:val="22"/>
              </w:rPr>
            </w:pPr>
            <w:r w:rsidRPr="00F805F8">
              <w:rPr>
                <w:rFonts w:ascii="Calibri" w:hAnsi="Calibri"/>
                <w:bCs/>
                <w:sz w:val="22"/>
                <w:szCs w:val="22"/>
              </w:rPr>
              <w:t>Die erstellten Füllkurven werden an die Tafel gehängt, die verwendeten Gefäße werden auf das Pult gestellt.</w:t>
            </w:r>
          </w:p>
          <w:p w14:paraId="6FFE4C09" w14:textId="77777777" w:rsidR="00ED4D60" w:rsidRPr="00F805F8" w:rsidRDefault="00ED4D60">
            <w:pPr>
              <w:rPr>
                <w:rFonts w:ascii="Calibri" w:hAnsi="Calibri"/>
                <w:bCs/>
                <w:sz w:val="22"/>
                <w:szCs w:val="22"/>
              </w:rPr>
            </w:pPr>
            <w:r w:rsidRPr="00F805F8">
              <w:rPr>
                <w:rFonts w:ascii="Calibri" w:hAnsi="Calibri"/>
                <w:bCs/>
                <w:sz w:val="22"/>
                <w:szCs w:val="22"/>
              </w:rPr>
              <w:t>PA:  SuS ordnen die Füllkurven den Gefäßen zu.</w:t>
            </w:r>
          </w:p>
          <w:p w14:paraId="31C8D654" w14:textId="77777777" w:rsidR="001D1B3E" w:rsidRDefault="001D1B3E">
            <w:pPr>
              <w:rPr>
                <w:rFonts w:ascii="Calibri" w:hAnsi="Calibri"/>
                <w:bCs/>
                <w:sz w:val="22"/>
                <w:szCs w:val="22"/>
              </w:rPr>
            </w:pPr>
          </w:p>
          <w:p w14:paraId="713435FF" w14:textId="1DBB340F" w:rsidR="00ED4D60" w:rsidRPr="00F805F8" w:rsidRDefault="00ED4D60">
            <w:pPr>
              <w:rPr>
                <w:rFonts w:ascii="Calibri" w:hAnsi="Calibri"/>
                <w:bCs/>
                <w:sz w:val="22"/>
                <w:szCs w:val="22"/>
              </w:rPr>
            </w:pPr>
            <w:r w:rsidRPr="00F805F8">
              <w:rPr>
                <w:rFonts w:ascii="Calibri" w:hAnsi="Calibri"/>
                <w:bCs/>
                <w:sz w:val="22"/>
                <w:szCs w:val="22"/>
              </w:rPr>
              <w:t>Besprechung der Ergebnisse:</w:t>
            </w:r>
          </w:p>
          <w:p w14:paraId="7B085AD7" w14:textId="7BF8B890" w:rsidR="00ED4D60" w:rsidRPr="00F805F8" w:rsidRDefault="00ED4D60">
            <w:pPr>
              <w:rPr>
                <w:rFonts w:ascii="Calibri" w:hAnsi="Calibri"/>
                <w:bCs/>
                <w:sz w:val="22"/>
                <w:szCs w:val="22"/>
              </w:rPr>
            </w:pPr>
            <w:r w:rsidRPr="00F805F8">
              <w:rPr>
                <w:rFonts w:ascii="Calibri" w:hAnsi="Calibri"/>
                <w:bCs/>
                <w:sz w:val="22"/>
                <w:szCs w:val="22"/>
              </w:rPr>
              <w:t>Begründet, weshalb die Füllkurve genauso aussieht.</w:t>
            </w:r>
          </w:p>
          <w:p w14:paraId="0A91D6D4" w14:textId="77777777" w:rsidR="00ED4D60" w:rsidRPr="00F805F8" w:rsidRDefault="00ED4D60">
            <w:pPr>
              <w:rPr>
                <w:rFonts w:ascii="Calibri" w:hAnsi="Calibri"/>
                <w:bCs/>
                <w:sz w:val="22"/>
                <w:szCs w:val="22"/>
              </w:rPr>
            </w:pPr>
            <w:r w:rsidRPr="00F805F8">
              <w:rPr>
                <w:rFonts w:ascii="Calibri" w:hAnsi="Calibri"/>
                <w:bCs/>
                <w:sz w:val="22"/>
                <w:szCs w:val="22"/>
              </w:rPr>
              <w:t>Wie würde die Füllkurve bei dem … Gefäß aussehen?</w:t>
            </w:r>
          </w:p>
          <w:p w14:paraId="17EB4C13" w14:textId="77777777" w:rsidR="00ED4D60" w:rsidRPr="00F805F8" w:rsidRDefault="00ED4D60">
            <w:pPr>
              <w:rPr>
                <w:rFonts w:ascii="Calibri" w:hAnsi="Calibri"/>
                <w:bCs/>
                <w:sz w:val="22"/>
                <w:szCs w:val="22"/>
              </w:rPr>
            </w:pPr>
          </w:p>
        </w:tc>
        <w:tc>
          <w:tcPr>
            <w:tcW w:w="1544" w:type="dxa"/>
            <w:tcBorders>
              <w:top w:val="single" w:sz="4" w:space="0" w:color="auto"/>
              <w:left w:val="single" w:sz="4" w:space="0" w:color="auto"/>
              <w:bottom w:val="single" w:sz="4" w:space="0" w:color="auto"/>
              <w:right w:val="single" w:sz="4" w:space="0" w:color="auto"/>
            </w:tcBorders>
          </w:tcPr>
          <w:p w14:paraId="38D22C33" w14:textId="77777777" w:rsidR="00ED4D60" w:rsidRPr="00F805F8" w:rsidRDefault="00ED4D60">
            <w:pPr>
              <w:rPr>
                <w:rFonts w:ascii="Calibri" w:hAnsi="Calibri"/>
                <w:bCs/>
                <w:sz w:val="22"/>
                <w:szCs w:val="22"/>
              </w:rPr>
            </w:pPr>
          </w:p>
          <w:p w14:paraId="71F67C50" w14:textId="77777777" w:rsidR="00ED4D60" w:rsidRPr="00F805F8" w:rsidRDefault="00ED4D60">
            <w:pPr>
              <w:rPr>
                <w:rFonts w:ascii="Calibri" w:hAnsi="Calibri"/>
                <w:bCs/>
                <w:sz w:val="22"/>
                <w:szCs w:val="22"/>
              </w:rPr>
            </w:pPr>
            <w:r w:rsidRPr="00F805F8">
              <w:rPr>
                <w:rFonts w:ascii="Calibri" w:hAnsi="Calibri"/>
                <w:bCs/>
                <w:sz w:val="22"/>
                <w:szCs w:val="22"/>
              </w:rPr>
              <w:t>Tafel</w:t>
            </w:r>
          </w:p>
        </w:tc>
      </w:tr>
      <w:tr w:rsidR="00ED4D60" w:rsidRPr="00F805F8" w14:paraId="1F82C91F" w14:textId="77777777">
        <w:tc>
          <w:tcPr>
            <w:tcW w:w="2088" w:type="dxa"/>
            <w:tcBorders>
              <w:top w:val="single" w:sz="4" w:space="0" w:color="auto"/>
              <w:left w:val="single" w:sz="4" w:space="0" w:color="auto"/>
              <w:bottom w:val="single" w:sz="4" w:space="0" w:color="auto"/>
              <w:right w:val="single" w:sz="4" w:space="0" w:color="auto"/>
            </w:tcBorders>
          </w:tcPr>
          <w:p w14:paraId="1DFAC7D7" w14:textId="77777777" w:rsidR="00ED4D60" w:rsidRPr="00F805F8" w:rsidRDefault="00ED4D60">
            <w:pPr>
              <w:rPr>
                <w:rFonts w:ascii="Calibri" w:hAnsi="Calibri"/>
                <w:b/>
                <w:sz w:val="22"/>
                <w:szCs w:val="22"/>
              </w:rPr>
            </w:pPr>
            <w:r w:rsidRPr="00F805F8">
              <w:rPr>
                <w:rFonts w:ascii="Calibri" w:hAnsi="Calibri"/>
                <w:b/>
                <w:sz w:val="22"/>
                <w:szCs w:val="22"/>
              </w:rPr>
              <w:t>Aufräumen</w:t>
            </w:r>
          </w:p>
          <w:p w14:paraId="38D134B5" w14:textId="77777777" w:rsidR="00ED4D60" w:rsidRPr="00F805F8" w:rsidRDefault="00ED4D60">
            <w:pPr>
              <w:rPr>
                <w:rFonts w:ascii="Calibri" w:hAnsi="Calibri"/>
                <w:sz w:val="22"/>
                <w:szCs w:val="22"/>
              </w:rPr>
            </w:pPr>
            <w:r w:rsidRPr="00F805F8">
              <w:rPr>
                <w:rFonts w:ascii="Calibri" w:hAnsi="Calibri"/>
                <w:sz w:val="22"/>
                <w:szCs w:val="22"/>
              </w:rPr>
              <w:t>5 Min.</w:t>
            </w:r>
          </w:p>
        </w:tc>
        <w:tc>
          <w:tcPr>
            <w:tcW w:w="5580" w:type="dxa"/>
            <w:tcBorders>
              <w:top w:val="single" w:sz="4" w:space="0" w:color="auto"/>
              <w:left w:val="single" w:sz="4" w:space="0" w:color="auto"/>
              <w:bottom w:val="single" w:sz="4" w:space="0" w:color="auto"/>
              <w:right w:val="single" w:sz="4" w:space="0" w:color="auto"/>
            </w:tcBorders>
          </w:tcPr>
          <w:p w14:paraId="4CDFE709" w14:textId="77777777" w:rsidR="00ED4D60" w:rsidRDefault="00ED4D60">
            <w:pPr>
              <w:rPr>
                <w:rFonts w:ascii="Calibri" w:hAnsi="Calibri"/>
                <w:bCs/>
                <w:sz w:val="22"/>
                <w:szCs w:val="22"/>
              </w:rPr>
            </w:pPr>
            <w:r w:rsidRPr="00F805F8">
              <w:rPr>
                <w:rFonts w:ascii="Calibri" w:hAnsi="Calibri"/>
                <w:bCs/>
                <w:sz w:val="22"/>
                <w:szCs w:val="22"/>
              </w:rPr>
              <w:t>Die Gefäße und Messzylinder werden abgetrocknet. Die Tische werden abgewischt und abgetrocknet.</w:t>
            </w:r>
          </w:p>
          <w:p w14:paraId="44AF1198" w14:textId="77777777" w:rsidR="00ED4D60" w:rsidRPr="00F805F8" w:rsidRDefault="00ED4D60">
            <w:pPr>
              <w:rPr>
                <w:rFonts w:ascii="Calibri" w:hAnsi="Calibri"/>
                <w:bCs/>
                <w:sz w:val="22"/>
                <w:szCs w:val="22"/>
              </w:rPr>
            </w:pPr>
          </w:p>
        </w:tc>
        <w:tc>
          <w:tcPr>
            <w:tcW w:w="1544" w:type="dxa"/>
            <w:tcBorders>
              <w:top w:val="single" w:sz="4" w:space="0" w:color="auto"/>
              <w:left w:val="single" w:sz="4" w:space="0" w:color="auto"/>
              <w:bottom w:val="single" w:sz="4" w:space="0" w:color="auto"/>
              <w:right w:val="single" w:sz="4" w:space="0" w:color="auto"/>
            </w:tcBorders>
          </w:tcPr>
          <w:p w14:paraId="0B42DF72" w14:textId="77777777" w:rsidR="00ED4D60" w:rsidRPr="00F805F8" w:rsidRDefault="00ED4D60">
            <w:pPr>
              <w:rPr>
                <w:rFonts w:ascii="Calibri" w:hAnsi="Calibri"/>
                <w:bCs/>
                <w:sz w:val="22"/>
                <w:szCs w:val="22"/>
              </w:rPr>
            </w:pPr>
          </w:p>
        </w:tc>
      </w:tr>
      <w:tr w:rsidR="00ED4D60" w:rsidRPr="00F805F8" w14:paraId="7D12B569" w14:textId="77777777">
        <w:tc>
          <w:tcPr>
            <w:tcW w:w="2088" w:type="dxa"/>
            <w:tcBorders>
              <w:top w:val="single" w:sz="4" w:space="0" w:color="auto"/>
              <w:left w:val="single" w:sz="4" w:space="0" w:color="auto"/>
              <w:bottom w:val="single" w:sz="4" w:space="0" w:color="auto"/>
              <w:right w:val="single" w:sz="4" w:space="0" w:color="auto"/>
            </w:tcBorders>
          </w:tcPr>
          <w:p w14:paraId="36D35CEA" w14:textId="77777777" w:rsidR="00147339" w:rsidRDefault="00ED4D60">
            <w:pPr>
              <w:rPr>
                <w:rFonts w:ascii="Calibri" w:hAnsi="Calibri"/>
                <w:b/>
                <w:bCs/>
                <w:sz w:val="22"/>
                <w:szCs w:val="22"/>
              </w:rPr>
            </w:pPr>
            <w:r w:rsidRPr="00F805F8">
              <w:rPr>
                <w:rFonts w:ascii="Calibri" w:hAnsi="Calibri"/>
                <w:b/>
                <w:bCs/>
                <w:sz w:val="22"/>
                <w:szCs w:val="22"/>
              </w:rPr>
              <w:t>4. Vertiefung</w:t>
            </w:r>
          </w:p>
          <w:p w14:paraId="5FDCB4D5" w14:textId="79B1D8B4" w:rsidR="00ED4D60" w:rsidRPr="00147339" w:rsidRDefault="00ED4D60">
            <w:pPr>
              <w:rPr>
                <w:rFonts w:ascii="Calibri" w:hAnsi="Calibri"/>
                <w:b/>
                <w:bCs/>
                <w:sz w:val="22"/>
                <w:szCs w:val="22"/>
              </w:rPr>
            </w:pPr>
            <w:r w:rsidRPr="00F805F8">
              <w:rPr>
                <w:rFonts w:ascii="Calibri" w:hAnsi="Calibri"/>
                <w:bCs/>
                <w:sz w:val="22"/>
                <w:szCs w:val="22"/>
              </w:rPr>
              <w:t>Interpretation von Graphen</w:t>
            </w:r>
          </w:p>
          <w:p w14:paraId="28827240" w14:textId="77777777" w:rsidR="00147339" w:rsidRDefault="00147339">
            <w:pPr>
              <w:rPr>
                <w:rFonts w:ascii="Calibri" w:hAnsi="Calibri"/>
                <w:bCs/>
                <w:sz w:val="22"/>
                <w:szCs w:val="22"/>
              </w:rPr>
            </w:pPr>
            <w:r>
              <w:rPr>
                <w:rFonts w:ascii="Calibri" w:hAnsi="Calibri"/>
                <w:bCs/>
                <w:sz w:val="22"/>
                <w:szCs w:val="22"/>
              </w:rPr>
              <w:t>EA</w:t>
            </w:r>
          </w:p>
          <w:p w14:paraId="46FCA8EF" w14:textId="6D658322" w:rsidR="00147339" w:rsidRPr="00F805F8" w:rsidRDefault="00147339">
            <w:pPr>
              <w:rPr>
                <w:rFonts w:ascii="Calibri" w:hAnsi="Calibri"/>
                <w:bCs/>
                <w:sz w:val="22"/>
                <w:szCs w:val="22"/>
              </w:rPr>
            </w:pPr>
            <w:r>
              <w:rPr>
                <w:rFonts w:ascii="Calibri" w:hAnsi="Calibri"/>
                <w:bCs/>
                <w:sz w:val="22"/>
                <w:szCs w:val="22"/>
              </w:rPr>
              <w:t>PA</w:t>
            </w:r>
          </w:p>
        </w:tc>
        <w:tc>
          <w:tcPr>
            <w:tcW w:w="5580" w:type="dxa"/>
            <w:tcBorders>
              <w:top w:val="single" w:sz="4" w:space="0" w:color="auto"/>
              <w:left w:val="single" w:sz="4" w:space="0" w:color="auto"/>
              <w:bottom w:val="single" w:sz="4" w:space="0" w:color="auto"/>
              <w:right w:val="single" w:sz="4" w:space="0" w:color="auto"/>
            </w:tcBorders>
          </w:tcPr>
          <w:p w14:paraId="65E9BF8D" w14:textId="5EE0343C" w:rsidR="00ED4D60" w:rsidRPr="00F805F8" w:rsidRDefault="00ED4D60">
            <w:pPr>
              <w:rPr>
                <w:rFonts w:ascii="Calibri" w:hAnsi="Calibri"/>
                <w:bCs/>
                <w:iCs/>
                <w:sz w:val="22"/>
                <w:szCs w:val="22"/>
              </w:rPr>
            </w:pPr>
            <w:r w:rsidRPr="00F805F8">
              <w:rPr>
                <w:rFonts w:ascii="Calibri" w:hAnsi="Calibri"/>
                <w:bCs/>
                <w:iCs/>
                <w:sz w:val="22"/>
                <w:szCs w:val="22"/>
              </w:rPr>
              <w:t>L. zeigt Badewannenbild und Graphik.</w:t>
            </w:r>
          </w:p>
          <w:p w14:paraId="53665F2F" w14:textId="06DC9636" w:rsidR="00ED4D60" w:rsidRPr="00F805F8" w:rsidRDefault="00ED4D60">
            <w:pPr>
              <w:rPr>
                <w:rFonts w:ascii="Calibri" w:hAnsi="Calibri"/>
                <w:bCs/>
                <w:iCs/>
                <w:sz w:val="22"/>
                <w:szCs w:val="22"/>
              </w:rPr>
            </w:pPr>
            <w:r w:rsidRPr="00F805F8">
              <w:rPr>
                <w:rFonts w:ascii="Calibri" w:hAnsi="Calibri"/>
                <w:bCs/>
                <w:iCs/>
                <w:sz w:val="22"/>
                <w:szCs w:val="22"/>
              </w:rPr>
              <w:t>SuS schreiben Geschichte dazu</w:t>
            </w:r>
          </w:p>
          <w:p w14:paraId="195E7B8C" w14:textId="7987D864" w:rsidR="00ED4D60" w:rsidRPr="00F805F8" w:rsidRDefault="00ED4D60">
            <w:pPr>
              <w:rPr>
                <w:rFonts w:ascii="Calibri" w:hAnsi="Calibri"/>
                <w:bCs/>
                <w:iCs/>
                <w:sz w:val="22"/>
                <w:szCs w:val="22"/>
              </w:rPr>
            </w:pPr>
            <w:r w:rsidRPr="00F805F8">
              <w:rPr>
                <w:rFonts w:ascii="Calibri" w:hAnsi="Calibri"/>
                <w:bCs/>
                <w:iCs/>
                <w:sz w:val="22"/>
                <w:szCs w:val="22"/>
              </w:rPr>
              <w:t xml:space="preserve">SuS lesen ihre Geschichte </w:t>
            </w:r>
            <w:r w:rsidR="00FB5DEB">
              <w:rPr>
                <w:rFonts w:ascii="Calibri" w:hAnsi="Calibri"/>
                <w:bCs/>
                <w:iCs/>
                <w:sz w:val="22"/>
                <w:szCs w:val="22"/>
              </w:rPr>
              <w:t xml:space="preserve">einer Partnerin oder </w:t>
            </w:r>
            <w:r w:rsidRPr="00F805F8">
              <w:rPr>
                <w:rFonts w:ascii="Calibri" w:hAnsi="Calibri"/>
                <w:bCs/>
                <w:iCs/>
                <w:sz w:val="22"/>
                <w:szCs w:val="22"/>
              </w:rPr>
              <w:t>einem Partner vor, diskutier</w:t>
            </w:r>
            <w:r>
              <w:rPr>
                <w:rFonts w:ascii="Calibri" w:hAnsi="Calibri"/>
                <w:bCs/>
                <w:iCs/>
                <w:sz w:val="22"/>
                <w:szCs w:val="22"/>
              </w:rPr>
              <w:t>e</w:t>
            </w:r>
            <w:r w:rsidRPr="00F805F8">
              <w:rPr>
                <w:rFonts w:ascii="Calibri" w:hAnsi="Calibri"/>
                <w:bCs/>
                <w:iCs/>
                <w:sz w:val="22"/>
                <w:szCs w:val="22"/>
              </w:rPr>
              <w:t>n über die Richtigkeit der Geschichte</w:t>
            </w:r>
            <w:r w:rsidR="00FB5DEB">
              <w:rPr>
                <w:rFonts w:ascii="Calibri" w:hAnsi="Calibri"/>
                <w:bCs/>
                <w:iCs/>
                <w:sz w:val="22"/>
                <w:szCs w:val="22"/>
              </w:rPr>
              <w:t>.</w:t>
            </w:r>
          </w:p>
          <w:p w14:paraId="58B66BCC" w14:textId="169FE9C3" w:rsidR="00ED4D60" w:rsidRPr="00F805F8" w:rsidRDefault="00ED4D60">
            <w:pPr>
              <w:rPr>
                <w:rFonts w:ascii="Calibri" w:hAnsi="Calibri"/>
                <w:bCs/>
                <w:iCs/>
                <w:sz w:val="22"/>
                <w:szCs w:val="22"/>
              </w:rPr>
            </w:pPr>
            <w:r w:rsidRPr="00F805F8">
              <w:rPr>
                <w:rFonts w:ascii="Calibri" w:hAnsi="Calibri"/>
                <w:bCs/>
                <w:iCs/>
                <w:sz w:val="22"/>
                <w:szCs w:val="22"/>
              </w:rPr>
              <w:t>Puffer: SuS erfinden selbst eine Geschichte und zeichnen dazu den Graphen</w:t>
            </w:r>
            <w:r w:rsidR="00147339">
              <w:rPr>
                <w:rFonts w:ascii="Calibri" w:hAnsi="Calibri"/>
                <w:bCs/>
                <w:iCs/>
                <w:sz w:val="22"/>
                <w:szCs w:val="22"/>
              </w:rPr>
              <w:t>.</w:t>
            </w:r>
          </w:p>
          <w:p w14:paraId="695244F4" w14:textId="2FC149B2" w:rsidR="00ED4D60" w:rsidRPr="00F805F8" w:rsidRDefault="00ED4D60">
            <w:pPr>
              <w:rPr>
                <w:rFonts w:ascii="Calibri" w:hAnsi="Calibri"/>
                <w:bCs/>
                <w:iCs/>
                <w:sz w:val="22"/>
                <w:szCs w:val="22"/>
              </w:rPr>
            </w:pPr>
            <w:r w:rsidRPr="00F805F8">
              <w:rPr>
                <w:rFonts w:ascii="Calibri" w:hAnsi="Calibri"/>
                <w:bCs/>
                <w:iCs/>
                <w:sz w:val="22"/>
                <w:szCs w:val="22"/>
              </w:rPr>
              <w:t>(Alternative: S</w:t>
            </w:r>
            <w:r w:rsidR="00FB5DEB">
              <w:rPr>
                <w:rFonts w:ascii="Calibri" w:hAnsi="Calibri"/>
                <w:bCs/>
                <w:iCs/>
                <w:sz w:val="22"/>
                <w:szCs w:val="22"/>
              </w:rPr>
              <w:t>uS</w:t>
            </w:r>
            <w:r w:rsidRPr="00F805F8">
              <w:rPr>
                <w:rFonts w:ascii="Calibri" w:hAnsi="Calibri"/>
                <w:bCs/>
                <w:iCs/>
                <w:sz w:val="22"/>
                <w:szCs w:val="22"/>
              </w:rPr>
              <w:t xml:space="preserve"> erstellen ein Weg-Zeit-Diagramm für eine Autofahrt oder für ihren Schulweg</w:t>
            </w:r>
            <w:r w:rsidR="00FB5DEB">
              <w:rPr>
                <w:rFonts w:ascii="Calibri" w:hAnsi="Calibri"/>
                <w:bCs/>
                <w:iCs/>
                <w:sz w:val="22"/>
                <w:szCs w:val="22"/>
              </w:rPr>
              <w:t>.</w:t>
            </w:r>
            <w:r w:rsidRPr="00F805F8">
              <w:rPr>
                <w:rFonts w:ascii="Calibri" w:hAnsi="Calibri"/>
                <w:bCs/>
                <w:iCs/>
                <w:sz w:val="22"/>
                <w:szCs w:val="22"/>
              </w:rPr>
              <w:t>)</w:t>
            </w:r>
          </w:p>
        </w:tc>
        <w:tc>
          <w:tcPr>
            <w:tcW w:w="1544" w:type="dxa"/>
            <w:tcBorders>
              <w:top w:val="single" w:sz="4" w:space="0" w:color="auto"/>
              <w:left w:val="single" w:sz="4" w:space="0" w:color="auto"/>
              <w:bottom w:val="single" w:sz="4" w:space="0" w:color="auto"/>
              <w:right w:val="single" w:sz="4" w:space="0" w:color="auto"/>
            </w:tcBorders>
          </w:tcPr>
          <w:p w14:paraId="142C284C" w14:textId="77777777" w:rsidR="00ED4D60" w:rsidRPr="00F805F8" w:rsidRDefault="00ED4D60">
            <w:pPr>
              <w:rPr>
                <w:rFonts w:ascii="Calibri" w:hAnsi="Calibri"/>
                <w:bCs/>
                <w:sz w:val="22"/>
                <w:szCs w:val="22"/>
              </w:rPr>
            </w:pPr>
            <w:r w:rsidRPr="00F805F8">
              <w:rPr>
                <w:rFonts w:ascii="Calibri" w:hAnsi="Calibri"/>
                <w:bCs/>
                <w:sz w:val="22"/>
                <w:szCs w:val="22"/>
              </w:rPr>
              <w:t>Folie oder Kopien mit Badewannen-bild</w:t>
            </w:r>
          </w:p>
        </w:tc>
      </w:tr>
    </w:tbl>
    <w:p w14:paraId="1D850CA4" w14:textId="03AADC7A" w:rsidR="00AD15EB" w:rsidRPr="00ED4D60" w:rsidRDefault="00ED4D60" w:rsidP="00007FB4">
      <w:r w:rsidRPr="002F5422">
        <w:t xml:space="preserve"> </w:t>
      </w:r>
    </w:p>
    <w:sectPr w:rsidR="00AD15EB" w:rsidRPr="00ED4D60" w:rsidSect="0048184F">
      <w:headerReference w:type="default" r:id="rId22"/>
      <w:footerReference w:type="default" r:id="rId23"/>
      <w:pgSz w:w="11906" w:h="16838" w:code="9"/>
      <w:pgMar w:top="1134" w:right="1134" w:bottom="1134" w:left="1418"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5413FD" w14:textId="77777777" w:rsidR="0048184F" w:rsidRDefault="0048184F">
      <w:r>
        <w:separator/>
      </w:r>
    </w:p>
  </w:endnote>
  <w:endnote w:type="continuationSeparator" w:id="0">
    <w:p w14:paraId="1BF7BE15" w14:textId="77777777" w:rsidR="0048184F" w:rsidRDefault="004818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71E7AC" w14:textId="77777777" w:rsidR="00C51E07" w:rsidRDefault="00C51E0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94019" w14:textId="0B96DFAC" w:rsidR="00007FB4" w:rsidRPr="004A2244" w:rsidRDefault="00007FB4" w:rsidP="00007FB4">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2</w:t>
    </w:r>
    <w:r w:rsidR="00C51E07">
      <w:rPr>
        <w:rFonts w:ascii="Calibri" w:hAnsi="Calibri"/>
        <w:sz w:val="16"/>
        <w:szCs w:val="16"/>
      </w:rPr>
      <w:t>2</w:t>
    </w:r>
    <w:r w:rsidRPr="004A2244">
      <w:rPr>
        <w:rFonts w:ascii="Calibri" w:hAnsi="Calibri"/>
        <w:sz w:val="16"/>
        <w:szCs w:val="16"/>
      </w:rPr>
      <w:t xml:space="preserve">   </w:t>
    </w:r>
    <w:r>
      <w:rPr>
        <w:rFonts w:ascii="Calibri" w:hAnsi="Calibri"/>
        <w:sz w:val="16"/>
        <w:szCs w:val="16"/>
      </w:rPr>
      <w:t xml:space="preserve">Füllkurven   </w:t>
    </w:r>
    <w:r w:rsidR="00BB4668">
      <w:rPr>
        <w:rFonts w:ascii="Calibri" w:hAnsi="Calibri"/>
        <w:sz w:val="16"/>
        <w:szCs w:val="16"/>
      </w:rPr>
      <w:t>Info</w:t>
    </w:r>
    <w:r>
      <w:rPr>
        <w:rFonts w:ascii="Calibri" w:hAnsi="Calibri"/>
        <w:sz w:val="16"/>
        <w:szCs w:val="16"/>
      </w:rPr>
      <w:t xml:space="preserve">blatt                               </w:t>
    </w:r>
    <w:bookmarkStart w:id="0" w:name="_Hlk35510529"/>
    <w:r w:rsidR="00374D68">
      <w:rPr>
        <w:rFonts w:ascii="Calibri" w:hAnsi="Calibri"/>
        <w:sz w:val="16"/>
        <w:szCs w:val="16"/>
      </w:rPr>
      <w:tab/>
    </w:r>
    <w:r w:rsidR="00374D68">
      <w:rPr>
        <w:rFonts w:ascii="Calibri" w:hAnsi="Calibri"/>
        <w:sz w:val="16"/>
        <w:szCs w:val="16"/>
      </w:rPr>
      <w:tab/>
    </w:r>
    <w:r w:rsidR="00374D68" w:rsidRPr="004A2244">
      <w:rPr>
        <w:rFonts w:ascii="Calibri" w:hAnsi="Calibri"/>
        <w:sz w:val="16"/>
        <w:szCs w:val="16"/>
      </w:rPr>
      <w:t xml:space="preserve">Seminar </w:t>
    </w:r>
    <w:r w:rsidR="00374D68">
      <w:rPr>
        <w:rFonts w:ascii="Calibri" w:hAnsi="Calibri"/>
        <w:sz w:val="16"/>
        <w:szCs w:val="16"/>
      </w:rPr>
      <w:t xml:space="preserve">AFL </w:t>
    </w:r>
    <w:r w:rsidR="00374D68" w:rsidRPr="004A2244">
      <w:rPr>
        <w:rFonts w:ascii="Calibri" w:hAnsi="Calibri"/>
        <w:sz w:val="16"/>
        <w:szCs w:val="16"/>
      </w:rPr>
      <w:t>(Gymnasi</w:t>
    </w:r>
    <w:r w:rsidR="00374D68">
      <w:rPr>
        <w:rFonts w:ascii="Calibri" w:hAnsi="Calibri"/>
        <w:sz w:val="16"/>
        <w:szCs w:val="16"/>
      </w:rPr>
      <w:t>um</w:t>
    </w:r>
    <w:r w:rsidR="00374D68" w:rsidRPr="004A2244">
      <w:rPr>
        <w:rFonts w:ascii="Calibri" w:hAnsi="Calibri"/>
        <w:sz w:val="16"/>
        <w:szCs w:val="16"/>
      </w:rPr>
      <w:t>) Stuttgart | Vector Stiftung</w:t>
    </w:r>
    <w:bookmarkEnd w:id="0"/>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F67A3E" w14:textId="77777777" w:rsidR="00C51E07" w:rsidRDefault="00C51E07">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76607C" w14:textId="67EDB655" w:rsidR="00007FB4" w:rsidRPr="004A2244" w:rsidRDefault="00007FB4" w:rsidP="00007FB4">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2</w:t>
    </w:r>
    <w:r w:rsidR="00C51E07">
      <w:rPr>
        <w:rFonts w:ascii="Calibri" w:hAnsi="Calibri"/>
        <w:sz w:val="16"/>
        <w:szCs w:val="16"/>
      </w:rPr>
      <w:t>2</w:t>
    </w:r>
    <w:r w:rsidRPr="004A2244">
      <w:rPr>
        <w:rFonts w:ascii="Calibri" w:hAnsi="Calibri"/>
        <w:sz w:val="16"/>
        <w:szCs w:val="16"/>
      </w:rPr>
      <w:t xml:space="preserve">   </w:t>
    </w:r>
    <w:r>
      <w:rPr>
        <w:rFonts w:ascii="Calibri" w:hAnsi="Calibri"/>
        <w:sz w:val="16"/>
        <w:szCs w:val="16"/>
      </w:rPr>
      <w:t xml:space="preserve">Füllkurven   Arbeitsblatt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BB797A" w14:textId="0E4D3B37" w:rsidR="00007FB4" w:rsidRPr="004A2244" w:rsidRDefault="00007FB4" w:rsidP="002F4F89">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2</w:t>
    </w:r>
    <w:r w:rsidR="00C51E07">
      <w:rPr>
        <w:rFonts w:ascii="Calibri" w:hAnsi="Calibri"/>
        <w:sz w:val="16"/>
        <w:szCs w:val="16"/>
      </w:rPr>
      <w:t>2</w:t>
    </w:r>
    <w:r w:rsidRPr="004A2244">
      <w:rPr>
        <w:rFonts w:ascii="Calibri" w:hAnsi="Calibri"/>
        <w:sz w:val="16"/>
        <w:szCs w:val="16"/>
      </w:rPr>
      <w:t xml:space="preserve">   </w:t>
    </w:r>
    <w:r>
      <w:rPr>
        <w:rFonts w:ascii="Calibri" w:hAnsi="Calibri"/>
        <w:sz w:val="16"/>
        <w:szCs w:val="16"/>
      </w:rPr>
      <w:t xml:space="preserve">Füllkurven   Tafelanschrieb                                                                                                                                                                       </w:t>
    </w:r>
    <w:r>
      <w:rPr>
        <w:rFonts w:ascii="Calibri" w:hAnsi="Calibri"/>
        <w:sz w:val="16"/>
        <w:szCs w:val="16"/>
      </w:rPr>
      <w:tab/>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CE4F4B" w14:textId="6B054E0D" w:rsidR="00007FB4" w:rsidRPr="004A2244" w:rsidRDefault="00007FB4" w:rsidP="00007FB4">
    <w:pPr>
      <w:pStyle w:val="Fuzeile"/>
      <w:rPr>
        <w:rFonts w:ascii="Calibri" w:hAnsi="Calibri"/>
        <w:sz w:val="16"/>
        <w:szCs w:val="16"/>
      </w:rPr>
    </w:pPr>
    <w:r w:rsidRPr="004A2244">
      <w:rPr>
        <w:rFonts w:ascii="Calibri" w:hAnsi="Calibri"/>
        <w:sz w:val="16"/>
        <w:szCs w:val="16"/>
      </w:rPr>
      <w:t>Mkid 6-</w:t>
    </w:r>
    <w:r>
      <w:rPr>
        <w:rFonts w:ascii="Calibri" w:hAnsi="Calibri"/>
        <w:sz w:val="16"/>
        <w:szCs w:val="16"/>
      </w:rPr>
      <w:t>2</w:t>
    </w:r>
    <w:r w:rsidR="00C51E07">
      <w:rPr>
        <w:rFonts w:ascii="Calibri" w:hAnsi="Calibri"/>
        <w:sz w:val="16"/>
        <w:szCs w:val="16"/>
      </w:rPr>
      <w:t>2</w:t>
    </w:r>
    <w:r w:rsidRPr="004A2244">
      <w:rPr>
        <w:rFonts w:ascii="Calibri" w:hAnsi="Calibri"/>
        <w:sz w:val="16"/>
        <w:szCs w:val="16"/>
      </w:rPr>
      <w:t xml:space="preserve">   </w:t>
    </w:r>
    <w:r>
      <w:rPr>
        <w:rFonts w:ascii="Calibri" w:hAnsi="Calibri"/>
        <w:sz w:val="16"/>
        <w:szCs w:val="16"/>
      </w:rPr>
      <w:t xml:space="preserve">Füllkurven   Verlaufsplan                      </w:t>
    </w:r>
    <w:r>
      <w:rPr>
        <w:rFonts w:ascii="Calibri" w:hAnsi="Calibri"/>
        <w:sz w:val="16"/>
        <w:szCs w:val="16"/>
      </w:rPr>
      <w:tab/>
    </w:r>
    <w:r>
      <w:rPr>
        <w:rFonts w:ascii="Calibri" w:hAnsi="Calibri"/>
        <w:sz w:val="16"/>
        <w:szCs w:val="16"/>
      </w:rPr>
      <w:tab/>
    </w:r>
    <w:r w:rsidRPr="004A2244">
      <w:rPr>
        <w:rFonts w:ascii="Calibri" w:hAnsi="Calibri"/>
        <w:sz w:val="16"/>
        <w:szCs w:val="16"/>
      </w:rPr>
      <w:t xml:space="preserve">Seminar </w:t>
    </w:r>
    <w:r>
      <w:rPr>
        <w:rFonts w:ascii="Calibri" w:hAnsi="Calibri"/>
        <w:sz w:val="16"/>
        <w:szCs w:val="16"/>
      </w:rPr>
      <w:t xml:space="preserve">AFL </w:t>
    </w:r>
    <w:r w:rsidRPr="004A2244">
      <w:rPr>
        <w:rFonts w:ascii="Calibri" w:hAnsi="Calibri"/>
        <w:sz w:val="16"/>
        <w:szCs w:val="16"/>
      </w:rPr>
      <w:t>(Gymnasi</w:t>
    </w:r>
    <w:r>
      <w:rPr>
        <w:rFonts w:ascii="Calibri" w:hAnsi="Calibri"/>
        <w:sz w:val="16"/>
        <w:szCs w:val="16"/>
      </w:rPr>
      <w:t>um</w:t>
    </w:r>
    <w:r w:rsidRPr="004A2244">
      <w:rPr>
        <w:rFonts w:ascii="Calibri" w:hAnsi="Calibri"/>
        <w:sz w:val="16"/>
        <w:szCs w:val="16"/>
      </w:rPr>
      <w:t>) Stuttgart | Vector Stiftung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883F9F" w14:textId="77777777" w:rsidR="0048184F" w:rsidRDefault="0048184F">
      <w:r>
        <w:separator/>
      </w:r>
    </w:p>
  </w:footnote>
  <w:footnote w:type="continuationSeparator" w:id="0">
    <w:p w14:paraId="047F6537" w14:textId="77777777" w:rsidR="0048184F" w:rsidRDefault="004818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C4C31" w14:textId="77777777" w:rsidR="00C51E07" w:rsidRDefault="00C51E0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2ECD0A" w14:textId="712DAFE0" w:rsidR="00007FB4" w:rsidRDefault="00000000" w:rsidP="00007FB4">
    <w:pPr>
      <w:rPr>
        <w:rFonts w:ascii="Calibri" w:hAnsi="Calibri"/>
        <w:i/>
        <w:iCs/>
        <w:sz w:val="22"/>
        <w:szCs w:val="22"/>
      </w:rPr>
    </w:pPr>
    <w:r>
      <w:rPr>
        <w:rFonts w:ascii="Calibri" w:hAnsi="Calibri"/>
        <w:noProof/>
        <w:sz w:val="22"/>
        <w:szCs w:val="22"/>
      </w:rPr>
      <w:pict w14:anchorId="49FFBA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alt="" style="position:absolute;margin-left:384.75pt;margin-top:-4.7pt;width:85.55pt;height:42.8pt;z-index:1;mso-wrap-edited:f;mso-width-percent:0;mso-height-percent:0;mso-width-percent:0;mso-height-percent:0">
          <v:imagedata r:id="rId1" o:title="154_17_MKid_Logo_RZ_CMYK"/>
          <w10:wrap type="square"/>
        </v:shape>
      </w:pict>
    </w:r>
    <w:r w:rsidR="00007FB4" w:rsidRPr="00A16B16">
      <w:rPr>
        <w:rFonts w:ascii="Calibri" w:hAnsi="Calibri"/>
        <w:b/>
        <w:bCs/>
        <w:sz w:val="22"/>
        <w:szCs w:val="22"/>
      </w:rPr>
      <w:t>Mkid 6-</w:t>
    </w:r>
    <w:r w:rsidR="00007FB4">
      <w:rPr>
        <w:rFonts w:ascii="Calibri" w:hAnsi="Calibri"/>
        <w:b/>
        <w:bCs/>
        <w:sz w:val="22"/>
        <w:szCs w:val="22"/>
      </w:rPr>
      <w:t>2</w:t>
    </w:r>
    <w:r w:rsidR="00C51E07">
      <w:rPr>
        <w:rFonts w:ascii="Calibri" w:hAnsi="Calibri"/>
        <w:b/>
        <w:bCs/>
        <w:sz w:val="22"/>
        <w:szCs w:val="22"/>
      </w:rPr>
      <w:t>2</w:t>
    </w:r>
    <w:r w:rsidR="00007FB4" w:rsidRPr="00A16B16">
      <w:rPr>
        <w:rFonts w:ascii="Calibri" w:hAnsi="Calibri"/>
        <w:b/>
        <w:bCs/>
        <w:sz w:val="22"/>
        <w:szCs w:val="22"/>
      </w:rPr>
      <w:t xml:space="preserve">   </w:t>
    </w:r>
    <w:r w:rsidR="00007FB4">
      <w:rPr>
        <w:rFonts w:ascii="Calibri" w:hAnsi="Calibri"/>
        <w:b/>
        <w:bCs/>
        <w:sz w:val="22"/>
        <w:szCs w:val="22"/>
      </w:rPr>
      <w:t>Füllkurven</w:t>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p>
  <w:p w14:paraId="3FAAA63C" w14:textId="10B8100F" w:rsidR="00374D68" w:rsidRDefault="00374D68" w:rsidP="00007FB4">
    <w:pPr>
      <w:rPr>
        <w:rFonts w:ascii="Calibri" w:hAnsi="Calibri"/>
        <w:i/>
        <w:iCs/>
        <w:sz w:val="22"/>
        <w:szCs w:val="22"/>
      </w:rPr>
    </w:pPr>
  </w:p>
  <w:p w14:paraId="004CD523" w14:textId="77777777" w:rsidR="00374D68" w:rsidRPr="00A16B16" w:rsidRDefault="00374D68" w:rsidP="00007FB4">
    <w:pPr>
      <w:rPr>
        <w:rFonts w:ascii="Calibri" w:hAnsi="Calibri"/>
        <w:i/>
        <w:iCs/>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A09572" w14:textId="77777777" w:rsidR="00C51E07" w:rsidRDefault="00C51E07">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9A2BA" w14:textId="0CC394D4" w:rsidR="00007FB4" w:rsidRDefault="00000000" w:rsidP="00007FB4">
    <w:pPr>
      <w:rPr>
        <w:rFonts w:ascii="Calibri" w:hAnsi="Calibri"/>
        <w:i/>
        <w:iCs/>
        <w:sz w:val="22"/>
        <w:szCs w:val="22"/>
      </w:rPr>
    </w:pPr>
    <w:r>
      <w:rPr>
        <w:rFonts w:ascii="Calibri" w:hAnsi="Calibri"/>
        <w:noProof/>
        <w:sz w:val="22"/>
        <w:szCs w:val="22"/>
      </w:rPr>
      <w:pict w14:anchorId="4B57E0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margin-left:384.75pt;margin-top:-4.7pt;width:85.55pt;height:42.8pt;z-index:2;mso-wrap-edited:f;mso-width-percent:0;mso-height-percent:0;mso-width-percent:0;mso-height-percent:0">
          <v:imagedata r:id="rId1" o:title="154_17_MKid_Logo_RZ_CMYK"/>
          <w10:wrap type="square"/>
        </v:shape>
      </w:pict>
    </w:r>
    <w:r w:rsidR="00007FB4" w:rsidRPr="00A16B16">
      <w:rPr>
        <w:rFonts w:ascii="Calibri" w:hAnsi="Calibri"/>
        <w:b/>
        <w:bCs/>
        <w:sz w:val="22"/>
        <w:szCs w:val="22"/>
      </w:rPr>
      <w:t>Mkid 6-</w:t>
    </w:r>
    <w:r w:rsidR="00007FB4">
      <w:rPr>
        <w:rFonts w:ascii="Calibri" w:hAnsi="Calibri"/>
        <w:b/>
        <w:bCs/>
        <w:sz w:val="22"/>
        <w:szCs w:val="22"/>
      </w:rPr>
      <w:t>2</w:t>
    </w:r>
    <w:r w:rsidR="00C51E07">
      <w:rPr>
        <w:rFonts w:ascii="Calibri" w:hAnsi="Calibri"/>
        <w:b/>
        <w:bCs/>
        <w:sz w:val="22"/>
        <w:szCs w:val="22"/>
      </w:rPr>
      <w:t>2</w:t>
    </w:r>
    <w:r w:rsidR="00007FB4" w:rsidRPr="00A16B16">
      <w:rPr>
        <w:rFonts w:ascii="Calibri" w:hAnsi="Calibri"/>
        <w:b/>
        <w:bCs/>
        <w:sz w:val="22"/>
        <w:szCs w:val="22"/>
      </w:rPr>
      <w:t xml:space="preserve">   </w:t>
    </w:r>
    <w:r w:rsidR="00007FB4">
      <w:rPr>
        <w:rFonts w:ascii="Calibri" w:hAnsi="Calibri"/>
        <w:b/>
        <w:bCs/>
        <w:sz w:val="22"/>
        <w:szCs w:val="22"/>
      </w:rPr>
      <w:t>Füllkurven</w:t>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p>
  <w:p w14:paraId="5AC46E65" w14:textId="77777777" w:rsidR="00DE5F66" w:rsidRDefault="00DE5F66" w:rsidP="00007FB4">
    <w:pPr>
      <w:rPr>
        <w:rFonts w:ascii="Calibri" w:hAnsi="Calibri"/>
        <w:i/>
        <w:iCs/>
        <w:sz w:val="22"/>
        <w:szCs w:val="22"/>
      </w:rPr>
    </w:pPr>
  </w:p>
  <w:p w14:paraId="3CCBF4B4" w14:textId="77777777" w:rsidR="00DE5F66" w:rsidRPr="00A16B16" w:rsidRDefault="00DE5F66" w:rsidP="00007FB4">
    <w:pPr>
      <w:rPr>
        <w:rFonts w:ascii="Calibri" w:hAnsi="Calibri"/>
        <w:i/>
        <w:iCs/>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DCF811" w14:textId="287C662C" w:rsidR="00007FB4" w:rsidRDefault="00000000" w:rsidP="00007FB4">
    <w:pPr>
      <w:rPr>
        <w:rFonts w:ascii="Calibri" w:hAnsi="Calibri"/>
        <w:i/>
        <w:iCs/>
        <w:sz w:val="22"/>
        <w:szCs w:val="22"/>
      </w:rPr>
    </w:pPr>
    <w:r>
      <w:rPr>
        <w:rFonts w:ascii="Calibri" w:hAnsi="Calibri"/>
        <w:noProof/>
        <w:sz w:val="22"/>
        <w:szCs w:val="22"/>
      </w:rPr>
      <w:pict w14:anchorId="390B1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642.75pt;margin-top:-5.8pt;width:85.55pt;height:42.8pt;z-index:3;mso-wrap-edited:f;mso-width-percent:0;mso-height-percent:0;mso-width-percent:0;mso-height-percent:0">
          <v:imagedata r:id="rId1" o:title="154_17_MKid_Logo_RZ_CMYK"/>
          <w10:wrap type="square"/>
        </v:shape>
      </w:pict>
    </w:r>
    <w:r w:rsidR="00007FB4" w:rsidRPr="00A16B16">
      <w:rPr>
        <w:rFonts w:ascii="Calibri" w:hAnsi="Calibri"/>
        <w:b/>
        <w:bCs/>
        <w:sz w:val="22"/>
        <w:szCs w:val="22"/>
      </w:rPr>
      <w:t>Mkid 6-</w:t>
    </w:r>
    <w:r w:rsidR="00007FB4">
      <w:rPr>
        <w:rFonts w:ascii="Calibri" w:hAnsi="Calibri"/>
        <w:b/>
        <w:bCs/>
        <w:sz w:val="22"/>
        <w:szCs w:val="22"/>
      </w:rPr>
      <w:t>2</w:t>
    </w:r>
    <w:r w:rsidR="00C51E07">
      <w:rPr>
        <w:rFonts w:ascii="Calibri" w:hAnsi="Calibri"/>
        <w:b/>
        <w:bCs/>
        <w:sz w:val="22"/>
        <w:szCs w:val="22"/>
      </w:rPr>
      <w:t>2</w:t>
    </w:r>
    <w:r w:rsidR="00007FB4" w:rsidRPr="00A16B16">
      <w:rPr>
        <w:rFonts w:ascii="Calibri" w:hAnsi="Calibri"/>
        <w:b/>
        <w:bCs/>
        <w:sz w:val="22"/>
        <w:szCs w:val="22"/>
      </w:rPr>
      <w:t xml:space="preserve">   </w:t>
    </w:r>
    <w:r w:rsidR="00007FB4">
      <w:rPr>
        <w:rFonts w:ascii="Calibri" w:hAnsi="Calibri"/>
        <w:b/>
        <w:bCs/>
        <w:sz w:val="22"/>
        <w:szCs w:val="22"/>
      </w:rPr>
      <w:t>Füllkurven</w:t>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p>
  <w:p w14:paraId="2D259E76" w14:textId="77777777" w:rsidR="00DE5F66" w:rsidRDefault="00DE5F66" w:rsidP="00007FB4">
    <w:pPr>
      <w:rPr>
        <w:rFonts w:ascii="Calibri" w:hAnsi="Calibri"/>
        <w:i/>
        <w:iCs/>
        <w:sz w:val="22"/>
        <w:szCs w:val="22"/>
      </w:rPr>
    </w:pPr>
  </w:p>
  <w:p w14:paraId="173CD921" w14:textId="77777777" w:rsidR="00DE5F66" w:rsidRPr="00A16B16" w:rsidRDefault="00DE5F66" w:rsidP="00007FB4">
    <w:pPr>
      <w:rPr>
        <w:rFonts w:ascii="Calibri" w:hAnsi="Calibri"/>
        <w:i/>
        <w:iCs/>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CAE374" w14:textId="54CE765A" w:rsidR="00007FB4" w:rsidRDefault="00000000" w:rsidP="00007FB4">
    <w:pPr>
      <w:rPr>
        <w:rFonts w:ascii="Calibri" w:hAnsi="Calibri"/>
        <w:i/>
        <w:iCs/>
        <w:sz w:val="22"/>
        <w:szCs w:val="22"/>
      </w:rPr>
    </w:pPr>
    <w:r>
      <w:rPr>
        <w:rFonts w:ascii="Calibri" w:hAnsi="Calibri"/>
        <w:noProof/>
        <w:sz w:val="22"/>
        <w:szCs w:val="22"/>
      </w:rPr>
      <w:pict w14:anchorId="4647F6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382.5pt;margin-top:-3.85pt;width:85.55pt;height:42.8pt;z-index:4;mso-wrap-edited:f;mso-width-percent:0;mso-height-percent:0;mso-width-percent:0;mso-height-percent:0">
          <v:imagedata r:id="rId1" o:title="154_17_MKid_Logo_RZ_CMYK"/>
          <w10:wrap type="square"/>
        </v:shape>
      </w:pict>
    </w:r>
    <w:r w:rsidR="00007FB4" w:rsidRPr="00A16B16">
      <w:rPr>
        <w:rFonts w:ascii="Calibri" w:hAnsi="Calibri"/>
        <w:b/>
        <w:bCs/>
        <w:sz w:val="22"/>
        <w:szCs w:val="22"/>
      </w:rPr>
      <w:t>Mkid 6-</w:t>
    </w:r>
    <w:r w:rsidR="00007FB4">
      <w:rPr>
        <w:rFonts w:ascii="Calibri" w:hAnsi="Calibri"/>
        <w:b/>
        <w:bCs/>
        <w:sz w:val="22"/>
        <w:szCs w:val="22"/>
      </w:rPr>
      <w:t>2</w:t>
    </w:r>
    <w:r w:rsidR="00C51E07">
      <w:rPr>
        <w:rFonts w:ascii="Calibri" w:hAnsi="Calibri"/>
        <w:b/>
        <w:bCs/>
        <w:sz w:val="22"/>
        <w:szCs w:val="22"/>
      </w:rPr>
      <w:t>2</w:t>
    </w:r>
    <w:r w:rsidR="00007FB4" w:rsidRPr="00A16B16">
      <w:rPr>
        <w:rFonts w:ascii="Calibri" w:hAnsi="Calibri"/>
        <w:b/>
        <w:bCs/>
        <w:sz w:val="22"/>
        <w:szCs w:val="22"/>
      </w:rPr>
      <w:t xml:space="preserve">   </w:t>
    </w:r>
    <w:r w:rsidR="00007FB4">
      <w:rPr>
        <w:rFonts w:ascii="Calibri" w:hAnsi="Calibri"/>
        <w:b/>
        <w:bCs/>
        <w:sz w:val="22"/>
        <w:szCs w:val="22"/>
      </w:rPr>
      <w:t>Füllkurven</w:t>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r w:rsidR="00007FB4" w:rsidRPr="00A16B16">
      <w:rPr>
        <w:rFonts w:ascii="Calibri" w:hAnsi="Calibri"/>
        <w:i/>
        <w:iCs/>
        <w:sz w:val="22"/>
        <w:szCs w:val="22"/>
      </w:rPr>
      <w:tab/>
    </w:r>
  </w:p>
  <w:p w14:paraId="6F84BD9E" w14:textId="77777777" w:rsidR="00DE5F66" w:rsidRDefault="00DE5F66" w:rsidP="00007FB4">
    <w:pPr>
      <w:rPr>
        <w:rFonts w:ascii="Calibri" w:hAnsi="Calibri"/>
        <w:i/>
        <w:iCs/>
        <w:sz w:val="22"/>
        <w:szCs w:val="22"/>
      </w:rPr>
    </w:pPr>
  </w:p>
  <w:p w14:paraId="526B467E" w14:textId="77777777" w:rsidR="00DE5F66" w:rsidRPr="00A16B16" w:rsidRDefault="00DE5F66" w:rsidP="00007FB4">
    <w:pPr>
      <w:rPr>
        <w:rFonts w:ascii="Calibri" w:hAnsi="Calibri"/>
        <w:i/>
        <w:iCs/>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8B68C0"/>
    <w:multiLevelType w:val="hybridMultilevel"/>
    <w:tmpl w:val="BA82841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num w:numId="1" w16cid:durableId="9827362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2056"/>
    <o:shapelayout v:ext="edit">
      <o:idmap v:ext="edit" data="1"/>
    </o:shapelayout>
  </w:hdrShapeDefaults>
  <w:footnotePr>
    <w:footnote w:id="-1"/>
    <w:footnote w:id="0"/>
  </w:footnotePr>
  <w:endnotePr>
    <w:endnote w:id="-1"/>
    <w:endnote w:id="0"/>
  </w:endnotePr>
  <w:compat>
    <w:applyBreaking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86A05"/>
    <w:rsid w:val="00007E9F"/>
    <w:rsid w:val="00007FB4"/>
    <w:rsid w:val="000119C5"/>
    <w:rsid w:val="000452D1"/>
    <w:rsid w:val="00086F3E"/>
    <w:rsid w:val="000C2179"/>
    <w:rsid w:val="000C2D40"/>
    <w:rsid w:val="000C5032"/>
    <w:rsid w:val="001257B8"/>
    <w:rsid w:val="00131BD7"/>
    <w:rsid w:val="0013539C"/>
    <w:rsid w:val="00143BC7"/>
    <w:rsid w:val="00147339"/>
    <w:rsid w:val="00177DD5"/>
    <w:rsid w:val="00180497"/>
    <w:rsid w:val="001A0DD4"/>
    <w:rsid w:val="001B1C8F"/>
    <w:rsid w:val="001B50BC"/>
    <w:rsid w:val="001D11A6"/>
    <w:rsid w:val="001D1B3E"/>
    <w:rsid w:val="00216AEB"/>
    <w:rsid w:val="00221974"/>
    <w:rsid w:val="002B627C"/>
    <w:rsid w:val="003050E4"/>
    <w:rsid w:val="0030617F"/>
    <w:rsid w:val="003322D4"/>
    <w:rsid w:val="00342A98"/>
    <w:rsid w:val="00374D68"/>
    <w:rsid w:val="00394702"/>
    <w:rsid w:val="003F1487"/>
    <w:rsid w:val="003F755D"/>
    <w:rsid w:val="0044220D"/>
    <w:rsid w:val="0047155C"/>
    <w:rsid w:val="0048184F"/>
    <w:rsid w:val="00481974"/>
    <w:rsid w:val="00497EE4"/>
    <w:rsid w:val="004A2244"/>
    <w:rsid w:val="004A620F"/>
    <w:rsid w:val="004A702E"/>
    <w:rsid w:val="004C781E"/>
    <w:rsid w:val="004D6B32"/>
    <w:rsid w:val="004D6C6D"/>
    <w:rsid w:val="004E1E05"/>
    <w:rsid w:val="00504157"/>
    <w:rsid w:val="00510922"/>
    <w:rsid w:val="00581392"/>
    <w:rsid w:val="00592364"/>
    <w:rsid w:val="005B05C5"/>
    <w:rsid w:val="005D1573"/>
    <w:rsid w:val="00621A6A"/>
    <w:rsid w:val="006226DD"/>
    <w:rsid w:val="00623C3B"/>
    <w:rsid w:val="0068531E"/>
    <w:rsid w:val="00690497"/>
    <w:rsid w:val="0069303F"/>
    <w:rsid w:val="006B0324"/>
    <w:rsid w:val="006D241B"/>
    <w:rsid w:val="006D7476"/>
    <w:rsid w:val="006E094D"/>
    <w:rsid w:val="006F0CBC"/>
    <w:rsid w:val="007074F1"/>
    <w:rsid w:val="00735567"/>
    <w:rsid w:val="007968AD"/>
    <w:rsid w:val="007C3D68"/>
    <w:rsid w:val="007D289C"/>
    <w:rsid w:val="007E05B3"/>
    <w:rsid w:val="007F22F4"/>
    <w:rsid w:val="008178B2"/>
    <w:rsid w:val="00843D9C"/>
    <w:rsid w:val="00857171"/>
    <w:rsid w:val="0088394C"/>
    <w:rsid w:val="00884A1C"/>
    <w:rsid w:val="00887359"/>
    <w:rsid w:val="008A2AE7"/>
    <w:rsid w:val="008D080C"/>
    <w:rsid w:val="008E2D23"/>
    <w:rsid w:val="00903668"/>
    <w:rsid w:val="00930BF4"/>
    <w:rsid w:val="00972551"/>
    <w:rsid w:val="00973C58"/>
    <w:rsid w:val="009743B2"/>
    <w:rsid w:val="00986578"/>
    <w:rsid w:val="00990689"/>
    <w:rsid w:val="009916C2"/>
    <w:rsid w:val="00993524"/>
    <w:rsid w:val="009970DD"/>
    <w:rsid w:val="009A0AC7"/>
    <w:rsid w:val="009F3535"/>
    <w:rsid w:val="00A16B16"/>
    <w:rsid w:val="00A24D00"/>
    <w:rsid w:val="00A34491"/>
    <w:rsid w:val="00A56CD8"/>
    <w:rsid w:val="00A772CD"/>
    <w:rsid w:val="00A84517"/>
    <w:rsid w:val="00A84FAC"/>
    <w:rsid w:val="00AA3915"/>
    <w:rsid w:val="00AA3A60"/>
    <w:rsid w:val="00AB6758"/>
    <w:rsid w:val="00AD15EB"/>
    <w:rsid w:val="00B22B2E"/>
    <w:rsid w:val="00B416E8"/>
    <w:rsid w:val="00B61D9A"/>
    <w:rsid w:val="00B648A6"/>
    <w:rsid w:val="00B66C50"/>
    <w:rsid w:val="00BA04DB"/>
    <w:rsid w:val="00BB4668"/>
    <w:rsid w:val="00C06513"/>
    <w:rsid w:val="00C127A4"/>
    <w:rsid w:val="00C17AF5"/>
    <w:rsid w:val="00C22C0D"/>
    <w:rsid w:val="00C51E07"/>
    <w:rsid w:val="00C520AC"/>
    <w:rsid w:val="00C55631"/>
    <w:rsid w:val="00C57261"/>
    <w:rsid w:val="00C875D8"/>
    <w:rsid w:val="00CF725D"/>
    <w:rsid w:val="00D13488"/>
    <w:rsid w:val="00D432BF"/>
    <w:rsid w:val="00D97578"/>
    <w:rsid w:val="00DB00A0"/>
    <w:rsid w:val="00DB3D03"/>
    <w:rsid w:val="00DD18D1"/>
    <w:rsid w:val="00DE5F66"/>
    <w:rsid w:val="00DF5BBD"/>
    <w:rsid w:val="00DF64E0"/>
    <w:rsid w:val="00DF6E46"/>
    <w:rsid w:val="00E01B84"/>
    <w:rsid w:val="00E06643"/>
    <w:rsid w:val="00E07EC3"/>
    <w:rsid w:val="00E330F5"/>
    <w:rsid w:val="00E50F20"/>
    <w:rsid w:val="00E56D00"/>
    <w:rsid w:val="00E6779F"/>
    <w:rsid w:val="00E735EC"/>
    <w:rsid w:val="00E91268"/>
    <w:rsid w:val="00EA53AE"/>
    <w:rsid w:val="00EC046D"/>
    <w:rsid w:val="00EC3EAD"/>
    <w:rsid w:val="00ED4D60"/>
    <w:rsid w:val="00F330AF"/>
    <w:rsid w:val="00F4489C"/>
    <w:rsid w:val="00F86A05"/>
    <w:rsid w:val="00F94334"/>
    <w:rsid w:val="00FB1AA5"/>
    <w:rsid w:val="00FB5DEB"/>
    <w:rsid w:val="00FD10B6"/>
    <w:rsid w:val="00FE34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4342BFA0"/>
  <w15:chartTrackingRefBased/>
  <w15:docId w15:val="{CB8B9614-A8C5-4629-8AA7-6E3C595FA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07FB4"/>
    <w:rPr>
      <w:sz w:val="24"/>
      <w:szCs w:val="24"/>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581392"/>
    <w:pPr>
      <w:tabs>
        <w:tab w:val="center" w:pos="4536"/>
        <w:tab w:val="right" w:pos="9072"/>
      </w:tabs>
    </w:pPr>
  </w:style>
  <w:style w:type="paragraph" w:styleId="Fuzeile">
    <w:name w:val="footer"/>
    <w:basedOn w:val="Standard"/>
    <w:rsid w:val="00581392"/>
    <w:pPr>
      <w:tabs>
        <w:tab w:val="center" w:pos="4536"/>
        <w:tab w:val="right" w:pos="9072"/>
      </w:tabs>
    </w:pPr>
  </w:style>
  <w:style w:type="table" w:styleId="Tabellenraster">
    <w:name w:val="Table Grid"/>
    <w:basedOn w:val="NormaleTabelle"/>
    <w:rsid w:val="00B41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94334"/>
    <w:rPr>
      <w:color w:val="0000FF"/>
      <w:u w:val="single"/>
    </w:rPr>
  </w:style>
  <w:style w:type="character" w:styleId="Seitenzahl">
    <w:name w:val="page number"/>
    <w:basedOn w:val="Absatz-Standardschriftart"/>
    <w:rsid w:val="009916C2"/>
  </w:style>
  <w:style w:type="paragraph" w:styleId="StandardWeb">
    <w:name w:val="Normal (Web)"/>
    <w:basedOn w:val="Standard"/>
    <w:rsid w:val="00007FB4"/>
    <w:pPr>
      <w:spacing w:before="100" w:beforeAutospacing="1" w:after="100" w:afterAutospacing="1"/>
    </w:pPr>
    <w:rPr>
      <w:rFonts w:eastAsia="Times New Roman"/>
    </w:rPr>
  </w:style>
  <w:style w:type="character" w:styleId="BesuchterLink">
    <w:name w:val="FollowedHyperlink"/>
    <w:uiPriority w:val="99"/>
    <w:semiHidden/>
    <w:unhideWhenUsed/>
    <w:rsid w:val="00A24D00"/>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303050">
      <w:bodyDiv w:val="1"/>
      <w:marLeft w:val="0"/>
      <w:marRight w:val="0"/>
      <w:marTop w:val="0"/>
      <w:marBottom w:val="0"/>
      <w:divBdr>
        <w:top w:val="none" w:sz="0" w:space="0" w:color="auto"/>
        <w:left w:val="none" w:sz="0" w:space="0" w:color="auto"/>
        <w:bottom w:val="none" w:sz="0" w:space="0" w:color="auto"/>
        <w:right w:val="none" w:sz="0" w:space="0" w:color="auto"/>
      </w:divBdr>
    </w:div>
    <w:div w:id="836771202">
      <w:bodyDiv w:val="1"/>
      <w:marLeft w:val="0"/>
      <w:marRight w:val="0"/>
      <w:marTop w:val="0"/>
      <w:marBottom w:val="0"/>
      <w:divBdr>
        <w:top w:val="none" w:sz="0" w:space="0" w:color="auto"/>
        <w:left w:val="none" w:sz="0" w:space="0" w:color="auto"/>
        <w:bottom w:val="none" w:sz="0" w:space="0" w:color="auto"/>
        <w:right w:val="none" w:sz="0" w:space="0" w:color="auto"/>
      </w:divBdr>
    </w:div>
    <w:div w:id="1459060341">
      <w:bodyDiv w:val="1"/>
      <w:marLeft w:val="0"/>
      <w:marRight w:val="0"/>
      <w:marTop w:val="0"/>
      <w:marBottom w:val="0"/>
      <w:divBdr>
        <w:top w:val="none" w:sz="0" w:space="0" w:color="auto"/>
        <w:left w:val="none" w:sz="0" w:space="0" w:color="auto"/>
        <w:bottom w:val="none" w:sz="0" w:space="0" w:color="auto"/>
        <w:right w:val="none" w:sz="0" w:space="0" w:color="auto"/>
      </w:divBdr>
    </w:div>
    <w:div w:id="2033216567">
      <w:bodyDiv w:val="1"/>
      <w:marLeft w:val="0"/>
      <w:marRight w:val="0"/>
      <w:marTop w:val="0"/>
      <w:marBottom w:val="0"/>
      <w:divBdr>
        <w:top w:val="none" w:sz="0" w:space="0" w:color="auto"/>
        <w:left w:val="none" w:sz="0" w:space="0" w:color="auto"/>
        <w:bottom w:val="none" w:sz="0" w:space="0" w:color="auto"/>
        <w:right w:val="none" w:sz="0" w:space="0" w:color="auto"/>
      </w:divBdr>
    </w:div>
    <w:div w:id="203518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thematik.uni-kassel.de/didaktik/sinus/pdf-Dokumente/01Zuordnungen.pdf" TargetMode="External"/><Relationship Id="rId13" Type="http://schemas.openxmlformats.org/officeDocument/2006/relationships/header" Target="header3.xml"/><Relationship Id="rId18"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footer" Target="footer5.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oter" Target="footer6.xm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6.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724</Words>
  <Characters>4567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Mkid</vt:lpstr>
    </vt:vector>
  </TitlesOfParts>
  <Company/>
  <LinksUpToDate>false</LinksUpToDate>
  <CharactersWithSpaces>5281</CharactersWithSpaces>
  <SharedDoc>false</SharedDoc>
  <HLinks>
    <vt:vector size="6" baseType="variant">
      <vt:variant>
        <vt:i4>2752619</vt:i4>
      </vt:variant>
      <vt:variant>
        <vt:i4>0</vt:i4>
      </vt:variant>
      <vt:variant>
        <vt:i4>0</vt:i4>
      </vt:variant>
      <vt:variant>
        <vt:i4>5</vt:i4>
      </vt:variant>
      <vt:variant>
        <vt:lpwstr>http://www.mathematik.uni-kassel.de/didaktik/sinus/pdf-Dokumente/01Zuordnungen.pdf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Mkid</dc:title>
  <dc:subject/>
  <dc:creator>Gerhard</dc:creator>
  <cp:keywords/>
  <dc:description/>
  <cp:lastModifiedBy>User</cp:lastModifiedBy>
  <cp:revision>10</cp:revision>
  <cp:lastPrinted>2024-03-29T14:56:00Z</cp:lastPrinted>
  <dcterms:created xsi:type="dcterms:W3CDTF">2024-02-12T18:55:00Z</dcterms:created>
  <dcterms:modified xsi:type="dcterms:W3CDTF">2024-04-20T16:59:00Z</dcterms:modified>
</cp:coreProperties>
</file>