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43D5E" w14:textId="77777777" w:rsidR="004623B6" w:rsidRPr="004623B6" w:rsidRDefault="004623B6" w:rsidP="004623B6">
      <w:pPr>
        <w:rPr>
          <w:b/>
        </w:rPr>
      </w:pPr>
      <w:r w:rsidRPr="004623B6">
        <w:rPr>
          <w:b/>
          <w:bdr w:val="single" w:sz="4" w:space="0" w:color="auto"/>
        </w:rPr>
        <w:t>Sachanalyse</w:t>
      </w:r>
    </w:p>
    <w:p w14:paraId="0BD336E3" w14:textId="77777777" w:rsidR="004623B6" w:rsidRPr="004623B6" w:rsidRDefault="004623B6" w:rsidP="004623B6"/>
    <w:p w14:paraId="40ED5FFB" w14:textId="4BDD54A7" w:rsidR="004623B6" w:rsidRPr="004623B6" w:rsidRDefault="004623B6" w:rsidP="004623B6">
      <w:r w:rsidRPr="004623B6">
        <w:rPr>
          <w:u w:val="single"/>
        </w:rPr>
        <w:t>D</w:t>
      </w:r>
      <w:r w:rsidR="00E6373C">
        <w:rPr>
          <w:u w:val="single"/>
        </w:rPr>
        <w:t>e</w:t>
      </w:r>
      <w:r w:rsidRPr="004623B6">
        <w:rPr>
          <w:u w:val="single"/>
        </w:rPr>
        <w:t>finition:</w:t>
      </w:r>
      <w:r w:rsidRPr="004623B6">
        <w:t xml:space="preserve"> </w:t>
      </w:r>
      <w:r w:rsidRPr="004623B6">
        <w:rPr>
          <w:b/>
          <w:bCs/>
        </w:rPr>
        <w:t>Regelmäßige Polyeder</w:t>
      </w:r>
      <w:r w:rsidRPr="004623B6">
        <w:t xml:space="preserve"> sind konv</w:t>
      </w:r>
      <w:r w:rsidR="003E51CC">
        <w:t>e</w:t>
      </w:r>
      <w:r w:rsidRPr="004623B6">
        <w:t>xe Körper, bei denen an j</w:t>
      </w:r>
      <w:r w:rsidR="00264DBB">
        <w:t>e</w:t>
      </w:r>
      <w:r w:rsidRPr="004623B6">
        <w:t>der Ecke gleich viele Flächen zusammentreffen und deren Oberfläche aus kongruenten regelmäßigen Vi</w:t>
      </w:r>
      <w:r w:rsidR="0095436D">
        <w:t>e</w:t>
      </w:r>
      <w:r w:rsidRPr="004623B6">
        <w:t>lecken besteht.</w:t>
      </w:r>
    </w:p>
    <w:p w14:paraId="6D87FEE4" w14:textId="77777777" w:rsidR="004623B6" w:rsidRPr="004623B6" w:rsidRDefault="004623B6" w:rsidP="004623B6">
      <w:pPr>
        <w:rPr>
          <w:sz w:val="10"/>
          <w:szCs w:val="10"/>
        </w:rPr>
      </w:pPr>
    </w:p>
    <w:p w14:paraId="154A6173" w14:textId="77777777" w:rsidR="004623B6" w:rsidRPr="004623B6" w:rsidRDefault="004623B6" w:rsidP="004623B6">
      <w:r w:rsidRPr="004623B6">
        <w:t>Regelmäßige n-Ecke haben gleiche Seitenlängen und Innenwinkel α. Es gilt: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720"/>
        <w:gridCol w:w="720"/>
        <w:gridCol w:w="720"/>
        <w:gridCol w:w="900"/>
      </w:tblGrid>
      <w:tr w:rsidR="004623B6" w:rsidRPr="00567D37" w14:paraId="5C480B15" w14:textId="77777777" w:rsidTr="00567D37">
        <w:tc>
          <w:tcPr>
            <w:tcW w:w="540" w:type="dxa"/>
            <w:shd w:val="clear" w:color="auto" w:fill="auto"/>
          </w:tcPr>
          <w:p w14:paraId="61892C8D" w14:textId="77777777" w:rsidR="004623B6" w:rsidRPr="00567D37" w:rsidRDefault="004623B6" w:rsidP="00567D37">
            <w:pPr>
              <w:jc w:val="center"/>
            </w:pPr>
            <w:r w:rsidRPr="00567D37">
              <w:t>n =</w:t>
            </w:r>
          </w:p>
        </w:tc>
        <w:tc>
          <w:tcPr>
            <w:tcW w:w="720" w:type="dxa"/>
            <w:shd w:val="clear" w:color="auto" w:fill="auto"/>
          </w:tcPr>
          <w:p w14:paraId="667F0AC4" w14:textId="77777777" w:rsidR="004623B6" w:rsidRPr="00567D37" w:rsidRDefault="004623B6" w:rsidP="00567D37">
            <w:pPr>
              <w:jc w:val="center"/>
            </w:pPr>
            <w:r w:rsidRPr="00567D37">
              <w:t>3</w:t>
            </w:r>
          </w:p>
        </w:tc>
        <w:tc>
          <w:tcPr>
            <w:tcW w:w="720" w:type="dxa"/>
            <w:shd w:val="clear" w:color="auto" w:fill="auto"/>
          </w:tcPr>
          <w:p w14:paraId="32CCF079" w14:textId="77777777" w:rsidR="004623B6" w:rsidRPr="00567D37" w:rsidRDefault="004623B6" w:rsidP="00567D37">
            <w:pPr>
              <w:jc w:val="center"/>
            </w:pPr>
            <w:r w:rsidRPr="00567D37">
              <w:t>4</w:t>
            </w:r>
          </w:p>
        </w:tc>
        <w:tc>
          <w:tcPr>
            <w:tcW w:w="720" w:type="dxa"/>
            <w:shd w:val="clear" w:color="auto" w:fill="auto"/>
          </w:tcPr>
          <w:p w14:paraId="7B3221AD" w14:textId="77777777" w:rsidR="004623B6" w:rsidRPr="00567D37" w:rsidRDefault="004623B6" w:rsidP="00567D37">
            <w:pPr>
              <w:jc w:val="center"/>
            </w:pPr>
            <w:r w:rsidRPr="00567D37">
              <w:t>5</w:t>
            </w:r>
          </w:p>
        </w:tc>
        <w:tc>
          <w:tcPr>
            <w:tcW w:w="720" w:type="dxa"/>
            <w:shd w:val="clear" w:color="auto" w:fill="auto"/>
          </w:tcPr>
          <w:p w14:paraId="4D42F43D" w14:textId="77777777" w:rsidR="004623B6" w:rsidRPr="00567D37" w:rsidRDefault="004623B6" w:rsidP="00567D37">
            <w:pPr>
              <w:jc w:val="center"/>
            </w:pPr>
            <w:r w:rsidRPr="00567D37">
              <w:t>6</w:t>
            </w:r>
          </w:p>
        </w:tc>
        <w:tc>
          <w:tcPr>
            <w:tcW w:w="900" w:type="dxa"/>
            <w:shd w:val="clear" w:color="auto" w:fill="auto"/>
          </w:tcPr>
          <w:p w14:paraId="1CA0B4E2" w14:textId="77777777" w:rsidR="004623B6" w:rsidRPr="00567D37" w:rsidRDefault="004623B6" w:rsidP="00567D37">
            <w:pPr>
              <w:jc w:val="center"/>
            </w:pPr>
            <w:r w:rsidRPr="00567D37">
              <w:t>&gt; 6</w:t>
            </w:r>
          </w:p>
        </w:tc>
      </w:tr>
      <w:tr w:rsidR="004623B6" w:rsidRPr="00567D37" w14:paraId="4532DB7A" w14:textId="77777777" w:rsidTr="00567D37">
        <w:tc>
          <w:tcPr>
            <w:tcW w:w="540" w:type="dxa"/>
            <w:shd w:val="clear" w:color="auto" w:fill="auto"/>
          </w:tcPr>
          <w:p w14:paraId="52DDFB52" w14:textId="77777777" w:rsidR="004623B6" w:rsidRPr="00567D37" w:rsidRDefault="004623B6" w:rsidP="004623B6">
            <w:r w:rsidRPr="00567D37">
              <w:t>α =</w:t>
            </w:r>
          </w:p>
        </w:tc>
        <w:tc>
          <w:tcPr>
            <w:tcW w:w="720" w:type="dxa"/>
            <w:shd w:val="clear" w:color="auto" w:fill="auto"/>
          </w:tcPr>
          <w:p w14:paraId="28FF58B3" w14:textId="77777777" w:rsidR="004623B6" w:rsidRPr="00567D37" w:rsidRDefault="004623B6" w:rsidP="00567D37">
            <w:pPr>
              <w:jc w:val="center"/>
            </w:pPr>
            <w:r w:rsidRPr="00567D37">
              <w:t>60°</w:t>
            </w:r>
          </w:p>
        </w:tc>
        <w:tc>
          <w:tcPr>
            <w:tcW w:w="720" w:type="dxa"/>
            <w:shd w:val="clear" w:color="auto" w:fill="auto"/>
          </w:tcPr>
          <w:p w14:paraId="66FA91AF" w14:textId="77777777" w:rsidR="004623B6" w:rsidRPr="00567D37" w:rsidRDefault="004623B6" w:rsidP="00567D37">
            <w:pPr>
              <w:jc w:val="center"/>
            </w:pPr>
            <w:r w:rsidRPr="00567D37">
              <w:t>90°</w:t>
            </w:r>
          </w:p>
        </w:tc>
        <w:tc>
          <w:tcPr>
            <w:tcW w:w="720" w:type="dxa"/>
            <w:shd w:val="clear" w:color="auto" w:fill="auto"/>
          </w:tcPr>
          <w:p w14:paraId="35B3CB6E" w14:textId="77777777" w:rsidR="004623B6" w:rsidRPr="00567D37" w:rsidRDefault="004623B6" w:rsidP="00567D37">
            <w:pPr>
              <w:jc w:val="center"/>
            </w:pPr>
            <w:r w:rsidRPr="00567D37">
              <w:t>108°</w:t>
            </w:r>
          </w:p>
        </w:tc>
        <w:tc>
          <w:tcPr>
            <w:tcW w:w="720" w:type="dxa"/>
            <w:shd w:val="clear" w:color="auto" w:fill="auto"/>
          </w:tcPr>
          <w:p w14:paraId="4D90012B" w14:textId="77777777" w:rsidR="004623B6" w:rsidRPr="00567D37" w:rsidRDefault="004623B6" w:rsidP="00567D37">
            <w:pPr>
              <w:jc w:val="center"/>
            </w:pPr>
            <w:r w:rsidRPr="00567D37">
              <w:t>120°</w:t>
            </w:r>
          </w:p>
        </w:tc>
        <w:tc>
          <w:tcPr>
            <w:tcW w:w="900" w:type="dxa"/>
            <w:shd w:val="clear" w:color="auto" w:fill="auto"/>
          </w:tcPr>
          <w:p w14:paraId="2889B008" w14:textId="77777777" w:rsidR="004623B6" w:rsidRPr="00567D37" w:rsidRDefault="004623B6" w:rsidP="00567D37">
            <w:pPr>
              <w:jc w:val="center"/>
            </w:pPr>
            <w:r w:rsidRPr="00567D37">
              <w:t>&gt;120°</w:t>
            </w:r>
          </w:p>
        </w:tc>
      </w:tr>
    </w:tbl>
    <w:p w14:paraId="4B1AB67B" w14:textId="77777777" w:rsidR="004623B6" w:rsidRPr="00885FFA" w:rsidRDefault="004623B6" w:rsidP="004623B6">
      <w:pPr>
        <w:rPr>
          <w:sz w:val="12"/>
          <w:szCs w:val="12"/>
        </w:rPr>
      </w:pPr>
    </w:p>
    <w:p w14:paraId="12B3494E" w14:textId="50B85197" w:rsidR="004623B6" w:rsidRPr="004623B6" w:rsidRDefault="004623B6" w:rsidP="004623B6">
      <w:r w:rsidRPr="004623B6">
        <w:rPr>
          <w:b/>
        </w:rPr>
        <w:t>Zwei Fragen:</w:t>
      </w:r>
      <w:r w:rsidRPr="004623B6">
        <w:t xml:space="preserve"> Welche</w:t>
      </w:r>
      <w:r w:rsidR="003C7CD5">
        <w:t xml:space="preserve"> regelmäßigen Polyeder</w:t>
      </w:r>
      <w:r w:rsidRPr="004623B6">
        <w:t xml:space="preserve"> gibt es? Wie kann man sicher sein, dass es keine weiteren gibt?</w:t>
      </w:r>
      <w:r w:rsidR="003C7CD5">
        <w:t xml:space="preserve"> </w:t>
      </w:r>
      <w:r w:rsidRPr="004623B6">
        <w:t xml:space="preserve">Durch Probieren findet man die </w:t>
      </w:r>
      <w:r w:rsidRPr="004623B6">
        <w:rPr>
          <w:b/>
          <w:bCs/>
        </w:rPr>
        <w:t>fünf regelmäßigen Polyeder</w:t>
      </w:r>
      <w:r w:rsidRPr="004623B6">
        <w:t xml:space="preserve">. Auf einen formalen Beweis der Existenz wird hier verzichtet. Die griechischen Vorsilben benennen die Anzahl der Flächen: </w:t>
      </w:r>
    </w:p>
    <w:p w14:paraId="030FF7CD" w14:textId="45D047CB" w:rsidR="004623B6" w:rsidRPr="004623B6" w:rsidRDefault="004623B6" w:rsidP="004623B6">
      <w:r>
        <w:t xml:space="preserve">     </w:t>
      </w:r>
      <w:r w:rsidRPr="004623B6">
        <w:t xml:space="preserve">tetra = vier; </w:t>
      </w:r>
      <w:r>
        <w:t xml:space="preserve">             </w:t>
      </w:r>
      <w:r w:rsidRPr="004623B6">
        <w:t xml:space="preserve">hexa = sechs; </w:t>
      </w:r>
      <w:r>
        <w:t xml:space="preserve">           </w:t>
      </w:r>
      <w:r w:rsidRPr="004623B6">
        <w:t xml:space="preserve">okta = acht; </w:t>
      </w:r>
      <w:r>
        <w:t xml:space="preserve">              </w:t>
      </w:r>
      <w:r w:rsidRPr="004623B6">
        <w:t xml:space="preserve">dodeka = zwölf; </w:t>
      </w:r>
      <w:r>
        <w:t xml:space="preserve">       </w:t>
      </w:r>
      <w:r w:rsidRPr="004623B6">
        <w:t>ikosa = zwanzig</w:t>
      </w:r>
    </w:p>
    <w:p w14:paraId="16A22B5F" w14:textId="77777777" w:rsidR="004623B6" w:rsidRPr="004623B6" w:rsidRDefault="00E6373C" w:rsidP="004623B6">
      <w:r>
        <w:rPr>
          <w:noProof/>
        </w:rPr>
        <w:pict w14:anchorId="4274E3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in;height:94pt;mso-width-percent:0;mso-height-percent:0;mso-width-percent:0;mso-height-percent:0">
            <v:imagedata r:id="rId7" o:title="Bild1"/>
          </v:shape>
        </w:pict>
      </w:r>
    </w:p>
    <w:p w14:paraId="6666A252" w14:textId="77777777" w:rsidR="004623B6" w:rsidRPr="004623B6" w:rsidRDefault="004623B6" w:rsidP="004623B6">
      <w:r w:rsidRPr="004623B6">
        <w:t xml:space="preserve">Dass dies alle sind, wird im Folgenden anschaulich begründet. Dabei sei a die Anzahl der regelmäßigen n-Ecke, die eine räumliche Ecke bilden, offensichtlich ist a </w:t>
      </w:r>
      <w:r w:rsidR="00260902" w:rsidRPr="004623B6">
        <w:rPr>
          <w:noProof/>
          <w:position w:val="-4"/>
        </w:rPr>
        <w:object w:dxaOrig="200" w:dyaOrig="240" w14:anchorId="19520A3B">
          <v:shape id="_x0000_i1026" type="#_x0000_t75" alt="" style="width:10pt;height:12pt;mso-width-percent:0;mso-height-percent:0;mso-width-percent:0;mso-height-percent:0" o:ole="">
            <v:imagedata r:id="rId8" o:title=""/>
          </v:shape>
          <o:OLEObject Type="Embed" ProgID="Equation.3" ShapeID="_x0000_i1026" DrawAspect="Content" ObjectID="_1774084029" r:id="rId9"/>
        </w:object>
      </w:r>
      <w:r w:rsidRPr="004623B6">
        <w:t xml:space="preserve"> 3.</w:t>
      </w:r>
    </w:p>
    <w:p w14:paraId="0A6E0739" w14:textId="77777777" w:rsidR="004623B6" w:rsidRPr="004623B6" w:rsidRDefault="004623B6" w:rsidP="004623B6">
      <w:r w:rsidRPr="004623B6">
        <w:rPr>
          <w:u w:val="single"/>
        </w:rPr>
        <w:t>n = 3:</w:t>
      </w:r>
      <w:r w:rsidRPr="004623B6">
        <w:t xml:space="preserve"> Man kann entweder je a = 3 gleichseitige Dreiecke zu einer räumlichen Ecke zusammenfügen (</w:t>
      </w:r>
      <w:r w:rsidRPr="004623B6">
        <w:sym w:font="Wingdings" w:char="F0E0"/>
      </w:r>
      <w:r w:rsidRPr="004623B6">
        <w:t xml:space="preserve"> Tetraeder) oder je a = 4 (</w:t>
      </w:r>
      <w:r w:rsidRPr="004623B6">
        <w:sym w:font="Wingdings" w:char="F0E0"/>
      </w:r>
      <w:r w:rsidRPr="004623B6">
        <w:t xml:space="preserve"> Oktaeder) oder je a = 5 (</w:t>
      </w:r>
      <w:r w:rsidRPr="004623B6">
        <w:sym w:font="Wingdings" w:char="F0E0"/>
      </w:r>
      <w:r w:rsidRPr="004623B6">
        <w:t xml:space="preserve"> Ikosaeder) gleichseitige Dreiecke. </w:t>
      </w:r>
      <w:r w:rsidRPr="004623B6">
        <w:br/>
        <w:t>a = 6 gleichseitige Dreiecke aneinander bilden zusammen einem Innenwinkel von 6 · 60° = 360° („liegen eben“) und damit keine räumliche Ecke mehr.</w:t>
      </w:r>
    </w:p>
    <w:p w14:paraId="3A17CA9B" w14:textId="77777777" w:rsidR="004623B6" w:rsidRPr="004623B6" w:rsidRDefault="004623B6" w:rsidP="004623B6">
      <w:r w:rsidRPr="004623B6">
        <w:rPr>
          <w:u w:val="single"/>
        </w:rPr>
        <w:t>n = 4:</w:t>
      </w:r>
      <w:r w:rsidRPr="004623B6">
        <w:t xml:space="preserve"> Man kann nur je a = 3 Quadrate zu einer räumlichen Ecke zusammenfügen (</w:t>
      </w:r>
      <w:r w:rsidRPr="004623B6">
        <w:sym w:font="Wingdings" w:char="F0E0"/>
      </w:r>
      <w:r w:rsidRPr="004623B6">
        <w:t xml:space="preserve"> Hexaeder = Würfel); a = 4 Quadrate aneinander bilden zusammen einem Innenwinkel von 4 · 90° = 360° („liegen eben“) und damit keine räumliche Ecke mehr.</w:t>
      </w:r>
    </w:p>
    <w:p w14:paraId="3DC47F4A" w14:textId="77777777" w:rsidR="004623B6" w:rsidRPr="004623B6" w:rsidRDefault="004623B6" w:rsidP="004623B6">
      <w:r w:rsidRPr="004623B6">
        <w:rPr>
          <w:u w:val="single"/>
        </w:rPr>
        <w:t>n = 5:</w:t>
      </w:r>
      <w:r w:rsidRPr="004623B6">
        <w:t xml:space="preserve"> Man kann nur je a = 3 regelmäßige Fünfecke zu einer räumlichen Ecke zusammenfügen (</w:t>
      </w:r>
      <w:r w:rsidRPr="004623B6">
        <w:sym w:font="Wingdings" w:char="F0E0"/>
      </w:r>
      <w:r w:rsidRPr="004623B6">
        <w:t> Dodekaeder), es ist 3 · 108° &lt; 360°.</w:t>
      </w:r>
    </w:p>
    <w:p w14:paraId="365411B3" w14:textId="77777777" w:rsidR="004623B6" w:rsidRPr="004623B6" w:rsidRDefault="004623B6" w:rsidP="004623B6">
      <w:r w:rsidRPr="004623B6">
        <w:rPr>
          <w:u w:val="single"/>
        </w:rPr>
        <w:t>n = 6:</w:t>
      </w:r>
      <w:r w:rsidRPr="004623B6">
        <w:t xml:space="preserve">  a = 3 regelmäßige Sechsecke aneinander bilden zusammen einem Innenwinkel von 3 · 120° = 360° („liegen eben“) und damit keine räumliche Ecke mehr.</w:t>
      </w:r>
    </w:p>
    <w:p w14:paraId="5237D55F" w14:textId="77777777" w:rsidR="004623B6" w:rsidRPr="004623B6" w:rsidRDefault="004623B6" w:rsidP="004623B6">
      <w:r w:rsidRPr="004623B6">
        <w:t>Alle anderen Kombinationen von a und n führen zu Überlappungen und scheiden damit ebenfalls als Möglichkeiten aus.</w:t>
      </w:r>
    </w:p>
    <w:p w14:paraId="43017314" w14:textId="77777777" w:rsidR="004623B6" w:rsidRPr="004623B6" w:rsidRDefault="004623B6" w:rsidP="004623B6">
      <w:pPr>
        <w:rPr>
          <w:sz w:val="10"/>
          <w:szCs w:val="10"/>
        </w:rPr>
      </w:pPr>
    </w:p>
    <w:p w14:paraId="29A8B0BE" w14:textId="77777777" w:rsidR="004623B6" w:rsidRPr="004623B6" w:rsidRDefault="004623B6" w:rsidP="004623B6">
      <w:r w:rsidRPr="004623B6">
        <w:rPr>
          <w:b/>
          <w:bCs/>
        </w:rPr>
        <w:t>Eine dritte Frage</w:t>
      </w:r>
      <w:r w:rsidRPr="00885FFA">
        <w:rPr>
          <w:b/>
        </w:rPr>
        <w:t>:</w:t>
      </w:r>
      <w:r w:rsidRPr="004623B6">
        <w:t xml:space="preserve"> </w:t>
      </w:r>
    </w:p>
    <w:p w14:paraId="479120C5" w14:textId="2AA1C1D8" w:rsidR="004623B6" w:rsidRPr="004623B6" w:rsidRDefault="004623B6" w:rsidP="004623B6">
      <w:r w:rsidRPr="004623B6">
        <w:t>Sind in der Definition die Forderungen „konvex“ und „</w:t>
      </w:r>
      <w:r w:rsidR="00BC60F0">
        <w:t>…</w:t>
      </w:r>
      <w:r w:rsidRPr="004623B6">
        <w:t xml:space="preserve">an jeder Ecke gleich viele Flächen zusammentreffen“ notwendig? </w:t>
      </w:r>
    </w:p>
    <w:p w14:paraId="25A304CD" w14:textId="32E75521" w:rsidR="004623B6" w:rsidRPr="004623B6" w:rsidRDefault="004623B6" w:rsidP="004623B6">
      <w:r w:rsidRPr="004623B6">
        <w:t>An</w:t>
      </w:r>
      <w:r w:rsidR="00BC60F0">
        <w:t>t</w:t>
      </w:r>
      <w:r w:rsidRPr="004623B6">
        <w:t xml:space="preserve">wort: </w:t>
      </w:r>
      <w:r w:rsidR="00BC60F0">
        <w:t>J</w:t>
      </w:r>
      <w:r w:rsidRPr="004623B6">
        <w:t>a. Ansonsten würde man weitere regelmäßige Körper bekommen:</w:t>
      </w:r>
    </w:p>
    <w:p w14:paraId="79FC0123" w14:textId="3ED5323D" w:rsidR="004623B6" w:rsidRPr="004623B6" w:rsidRDefault="004623B6" w:rsidP="004623B6">
      <w:r w:rsidRPr="004623B6">
        <w:t>- Man denke sich</w:t>
      </w:r>
      <w:r w:rsidR="00BC60F0">
        <w:t>,</w:t>
      </w:r>
      <w:r w:rsidRPr="004623B6">
        <w:t xml:space="preserve"> ausgehend vom Ikosaeder</w:t>
      </w:r>
      <w:r w:rsidR="00BC60F0">
        <w:t>,</w:t>
      </w:r>
      <w:r w:rsidRPr="004623B6">
        <w:t xml:space="preserve"> eine der Ecken </w:t>
      </w:r>
      <w:r w:rsidR="00BC60F0" w:rsidRPr="004623B6">
        <w:t xml:space="preserve">nach innen </w:t>
      </w:r>
      <w:r w:rsidRPr="004623B6">
        <w:t>einspringend</w:t>
      </w:r>
      <w:r w:rsidR="00BC60F0">
        <w:t>;</w:t>
      </w:r>
      <w:r w:rsidRPr="004623B6">
        <w:t xml:space="preserve"> dieser „Dellen-Ikosaeder“ besteht nach wie vor aus zwanzig gleichseitigen Dreiecken und an jeder Ecke treffen gleich viele Dreiecke aufeinander. </w:t>
      </w:r>
    </w:p>
    <w:p w14:paraId="53C4A5A8" w14:textId="135319B3" w:rsidR="004623B6" w:rsidRPr="004623B6" w:rsidRDefault="004623B6" w:rsidP="004623B6">
      <w:r w:rsidRPr="004623B6">
        <w:t>- Man denke sich zwei Tetraeder an je einer der Flächen aufeinander geklebt</w:t>
      </w:r>
      <w:r w:rsidR="003C7CD5">
        <w:t>.</w:t>
      </w:r>
      <w:r w:rsidRPr="004623B6">
        <w:t xml:space="preserve"> </w:t>
      </w:r>
      <w:r w:rsidR="003C7CD5">
        <w:t>D</w:t>
      </w:r>
      <w:r w:rsidRPr="004623B6">
        <w:t>er „Doppeltetraeder“ besteht aus sechs gleichseitige</w:t>
      </w:r>
      <w:r w:rsidR="00BC60F0">
        <w:t>n</w:t>
      </w:r>
      <w:r w:rsidRPr="004623B6">
        <w:t xml:space="preserve"> Dreiecken, ist konvex, aber an den Ecken treffen entweder drei oder vier Dreiecke zusammen.</w:t>
      </w:r>
    </w:p>
    <w:p w14:paraId="3A14074E" w14:textId="77777777" w:rsidR="004623B6" w:rsidRPr="004623B6" w:rsidRDefault="004623B6" w:rsidP="004623B6">
      <w:pPr>
        <w:rPr>
          <w:sz w:val="10"/>
          <w:szCs w:val="10"/>
        </w:rPr>
      </w:pPr>
    </w:p>
    <w:p w14:paraId="2D691D0B" w14:textId="77777777" w:rsidR="004623B6" w:rsidRPr="004623B6" w:rsidRDefault="004623B6" w:rsidP="004623B6">
      <w:r w:rsidRPr="004623B6">
        <w:rPr>
          <w:b/>
          <w:bCs/>
        </w:rPr>
        <w:t>Eine letzte Frage</w:t>
      </w:r>
      <w:r w:rsidRPr="00885FFA">
        <w:rPr>
          <w:b/>
        </w:rPr>
        <w:t>:</w:t>
      </w:r>
      <w:r w:rsidRPr="004623B6">
        <w:t xml:space="preserve"> </w:t>
      </w:r>
    </w:p>
    <w:p w14:paraId="348C0371" w14:textId="77777777" w:rsidR="004623B6" w:rsidRPr="004623B6" w:rsidRDefault="004623B6" w:rsidP="004623B6">
      <w:r w:rsidRPr="004623B6">
        <w:t>Wie gelingt die Bestätigung des Polyedersatzes mithilfe der regelmäßigen Polyeder ohne Abzählen?</w:t>
      </w:r>
    </w:p>
    <w:p w14:paraId="7A6CD4B9" w14:textId="1A30CD80" w:rsidR="004623B6" w:rsidRPr="004623B6" w:rsidRDefault="004623B6" w:rsidP="004623B6">
      <w:r w:rsidRPr="004623B6">
        <w:t xml:space="preserve">Der </w:t>
      </w:r>
      <w:r w:rsidR="003156BF" w:rsidRPr="004623B6">
        <w:t>Eulersche</w:t>
      </w:r>
      <w:r w:rsidRPr="004623B6">
        <w:t xml:space="preserve"> Polyedersatz besagt bei konvexen Polyedern: </w:t>
      </w:r>
      <w:r w:rsidR="00641B54">
        <w:t xml:space="preserve"> </w:t>
      </w:r>
      <w:r w:rsidRPr="004623B6">
        <w:t>e + f – k = 2</w:t>
      </w:r>
      <w:r w:rsidR="00641B54">
        <w:t xml:space="preserve"> .</w:t>
      </w:r>
      <w:r w:rsidRPr="004623B6">
        <w:t xml:space="preserve"> </w:t>
      </w:r>
      <w:r w:rsidR="00641B54">
        <w:t>H</w:t>
      </w:r>
      <w:r w:rsidRPr="004623B6">
        <w:t>ierbei ist</w:t>
      </w:r>
    </w:p>
    <w:p w14:paraId="3C29B2C5" w14:textId="16C665BD" w:rsidR="004623B6" w:rsidRPr="004623B6" w:rsidRDefault="004623B6" w:rsidP="004623B6">
      <w:r w:rsidRPr="004623B6">
        <w:t>e… Anzahl der Ecken, f .</w:t>
      </w:r>
      <w:r w:rsidR="00BC60F0">
        <w:t>.</w:t>
      </w:r>
      <w:r w:rsidRPr="004623B6">
        <w:t>. Anzahl der Flächen und k … Anzahl der Kanten.</w:t>
      </w:r>
    </w:p>
    <w:p w14:paraId="26BC0942" w14:textId="26EF065B" w:rsidR="004623B6" w:rsidRPr="004623B6" w:rsidRDefault="004623B6" w:rsidP="004623B6">
      <w:r w:rsidRPr="004623B6">
        <w:t xml:space="preserve">Es gilt </w:t>
      </w:r>
      <w:r w:rsidR="00641B54">
        <w:t xml:space="preserve"> </w:t>
      </w:r>
      <w:r w:rsidRPr="00885FFA">
        <w:t>e</w:t>
      </w:r>
      <w:r w:rsidRPr="004623B6">
        <w:t xml:space="preserve"> = </w:t>
      </w:r>
      <w:r w:rsidR="00260902" w:rsidRPr="007C56EB">
        <w:rPr>
          <w:noProof/>
          <w:position w:val="-22"/>
        </w:rPr>
        <w:object w:dxaOrig="380" w:dyaOrig="580" w14:anchorId="07EE9051">
          <v:shape id="_x0000_i1027" type="#_x0000_t75" alt="" style="width:19pt;height:29pt;mso-width-percent:0;mso-height-percent:0;mso-width-percent:0;mso-height-percent:0" o:ole="">
            <v:imagedata r:id="rId10" o:title=""/>
          </v:shape>
          <o:OLEObject Type="Embed" ProgID="Equation.DSMT4" ShapeID="_x0000_i1027" DrawAspect="Content" ObjectID="_1774084030" r:id="rId11"/>
        </w:object>
      </w:r>
      <w:r w:rsidRPr="004623B6">
        <w:t xml:space="preserve"> </w:t>
      </w:r>
      <w:r w:rsidR="00641B54">
        <w:t xml:space="preserve"> </w:t>
      </w:r>
      <w:r w:rsidRPr="004623B6">
        <w:t>und</w:t>
      </w:r>
      <w:r w:rsidR="00641B54">
        <w:t xml:space="preserve"> </w:t>
      </w:r>
      <w:r w:rsidRPr="004623B6">
        <w:t xml:space="preserve"> </w:t>
      </w:r>
      <w:r w:rsidRPr="00411743">
        <w:rPr>
          <w:iCs/>
        </w:rPr>
        <w:t>k</w:t>
      </w:r>
      <w:r w:rsidRPr="004623B6">
        <w:t xml:space="preserve"> = </w:t>
      </w:r>
      <w:r w:rsidR="00260902" w:rsidRPr="00411743">
        <w:rPr>
          <w:noProof/>
          <w:position w:val="-22"/>
        </w:rPr>
        <w:object w:dxaOrig="380" w:dyaOrig="580" w14:anchorId="21B2E37D">
          <v:shape id="_x0000_i1028" type="#_x0000_t75" alt="" style="width:19pt;height:29pt;mso-width-percent:0;mso-height-percent:0;mso-width-percent:0;mso-height-percent:0" o:ole="">
            <v:imagedata r:id="rId12" o:title=""/>
          </v:shape>
          <o:OLEObject Type="Embed" ProgID="Equation.DSMT4" ShapeID="_x0000_i1028" DrawAspect="Content" ObjectID="_1774084031" r:id="rId13"/>
        </w:object>
      </w:r>
      <w:r w:rsidRPr="004623B6">
        <w:t xml:space="preserve"> </w:t>
      </w:r>
      <w:r w:rsidR="00641B54">
        <w:t xml:space="preserve"> </w:t>
      </w:r>
      <w:r w:rsidRPr="004623B6">
        <w:t xml:space="preserve">(Nachprüfen durch Verbalisieren). </w:t>
      </w:r>
    </w:p>
    <w:p w14:paraId="3380967C" w14:textId="77777777" w:rsidR="00007B67" w:rsidRDefault="004623B6" w:rsidP="004623B6">
      <w:pPr>
        <w:sectPr w:rsidR="00007B67" w:rsidSect="00D139A1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4623B6">
        <w:t>Setze z.B. beim Würfel f = 6 und errechne (!) daraus e = 8 und k = 12, in der Tat ist 8 + 6 – 12 = 2.</w:t>
      </w:r>
    </w:p>
    <w:p w14:paraId="5FF1702A" w14:textId="77777777" w:rsidR="00007B67" w:rsidRPr="00257834" w:rsidRDefault="00007B67" w:rsidP="00257834">
      <w:pPr>
        <w:rPr>
          <w:b/>
        </w:rPr>
      </w:pPr>
      <w:r>
        <w:rPr>
          <w:b/>
          <w:bdr w:val="single" w:sz="4" w:space="0" w:color="auto"/>
        </w:rPr>
        <w:lastRenderedPageBreak/>
        <w:t>Info</w:t>
      </w:r>
      <w:r w:rsidRPr="00257834">
        <w:rPr>
          <w:b/>
          <w:bdr w:val="single" w:sz="4" w:space="0" w:color="auto"/>
        </w:rPr>
        <w:t>blatt</w:t>
      </w:r>
    </w:p>
    <w:p w14:paraId="4C68DBFD" w14:textId="77777777" w:rsidR="00007B67" w:rsidRPr="00257834" w:rsidRDefault="00007B67" w:rsidP="00257834"/>
    <w:p w14:paraId="6DCC65DA" w14:textId="77777777" w:rsidR="00007B67" w:rsidRPr="00257834" w:rsidRDefault="00007B67" w:rsidP="00257834">
      <w:r w:rsidRPr="00257834">
        <w:rPr>
          <w:b/>
        </w:rPr>
        <w:t>Didaktischer Kommentar</w:t>
      </w:r>
      <w:r>
        <w:rPr>
          <w:b/>
        </w:rPr>
        <w:t>:</w:t>
      </w:r>
      <w:r w:rsidRPr="00257834">
        <w:t xml:space="preserve"> </w:t>
      </w:r>
    </w:p>
    <w:p w14:paraId="556C6071" w14:textId="77777777" w:rsidR="00007B67" w:rsidRPr="00257834" w:rsidRDefault="00007B67" w:rsidP="00257834"/>
    <w:p w14:paraId="39BCBFD2" w14:textId="77777777" w:rsidR="00007B67" w:rsidRPr="00257834" w:rsidRDefault="00007B67" w:rsidP="00257834">
      <w:r w:rsidRPr="00257834">
        <w:t>Der Charme dieses Vorh</w:t>
      </w:r>
      <w:r>
        <w:t>a</w:t>
      </w:r>
      <w:r w:rsidRPr="00257834">
        <w:t xml:space="preserve">bens liegt darin, dass beim Tun </w:t>
      </w:r>
    </w:p>
    <w:p w14:paraId="19179CEE" w14:textId="77777777" w:rsidR="00007B67" w:rsidRPr="00257834" w:rsidRDefault="00007B67" w:rsidP="00257834">
      <w:r w:rsidRPr="00257834">
        <w:t>- die fünf regelmäßigen Polyeder gefunden werden können und</w:t>
      </w:r>
    </w:p>
    <w:p w14:paraId="39EC0E6F" w14:textId="781BEA75" w:rsidR="00007B67" w:rsidRPr="00257834" w:rsidRDefault="00007B67" w:rsidP="00257834">
      <w:r w:rsidRPr="00257834">
        <w:t>- die Grenzen der Möglichkeiten</w:t>
      </w:r>
      <w:r w:rsidR="000B09F5">
        <w:t>, solche Körper zu bilden,</w:t>
      </w:r>
      <w:r w:rsidRPr="00257834">
        <w:t xml:space="preserve"> erfahrbar werden.</w:t>
      </w:r>
    </w:p>
    <w:p w14:paraId="2FF2861A" w14:textId="77777777" w:rsidR="00007B67" w:rsidRPr="00257834" w:rsidRDefault="00007B67" w:rsidP="00257834">
      <w:r>
        <w:t xml:space="preserve">In der </w:t>
      </w:r>
      <w:r w:rsidRPr="00257834">
        <w:t xml:space="preserve">Unterstufe gibt man sich mit dem Nachweis der Existenz </w:t>
      </w:r>
      <w:r>
        <w:t xml:space="preserve">dieser Polyeder </w:t>
      </w:r>
      <w:r w:rsidRPr="00257834">
        <w:t>durch die Konstruktion zufrieden. Beim Arbeitsblatt wird nur der Hauptstrang des Gedankengangs dokumentiert.</w:t>
      </w:r>
    </w:p>
    <w:p w14:paraId="060F5BC1" w14:textId="77777777" w:rsidR="00007B67" w:rsidRPr="00257834" w:rsidRDefault="00007B67" w:rsidP="00257834">
      <w:pPr>
        <w:rPr>
          <w:sz w:val="10"/>
          <w:szCs w:val="10"/>
        </w:rPr>
      </w:pPr>
    </w:p>
    <w:p w14:paraId="163FB975" w14:textId="77777777" w:rsidR="00007B67" w:rsidRPr="00257834" w:rsidRDefault="00007B67" w:rsidP="00257834">
      <w:pPr>
        <w:rPr>
          <w:b/>
          <w:bCs/>
        </w:rPr>
      </w:pPr>
      <w:r w:rsidRPr="00257834">
        <w:t xml:space="preserve">Die Suche nach den regelmäßigen Polyedern ist in natürlicher Weise </w:t>
      </w:r>
      <w:r w:rsidRPr="00257834">
        <w:rPr>
          <w:b/>
          <w:bCs/>
        </w:rPr>
        <w:t>selbstdifferenzierend:</w:t>
      </w:r>
    </w:p>
    <w:p w14:paraId="25BA75C7" w14:textId="5AB871B6" w:rsidR="00007B67" w:rsidRPr="00257834" w:rsidRDefault="00007B67" w:rsidP="00257834">
      <w:pPr>
        <w:rPr>
          <w:bCs/>
        </w:rPr>
      </w:pPr>
      <w:r w:rsidRPr="00257834">
        <w:rPr>
          <w:b/>
          <w:bCs/>
        </w:rPr>
        <w:t xml:space="preserve">- </w:t>
      </w:r>
      <w:r w:rsidRPr="00257834">
        <w:rPr>
          <w:bCs/>
        </w:rPr>
        <w:t>beim Ausloten und Verbalisieren der Grenzen der Möglichkeiten</w:t>
      </w:r>
      <w:r w:rsidR="00A012C0">
        <w:rPr>
          <w:bCs/>
        </w:rPr>
        <w:t>, solche Körper zu bilden</w:t>
      </w:r>
    </w:p>
    <w:p w14:paraId="7D451693" w14:textId="4988EDF4" w:rsidR="00007B67" w:rsidRPr="00257834" w:rsidRDefault="00007B67" w:rsidP="00257834">
      <w:r w:rsidRPr="00257834">
        <w:t>- beim Finden des Doppel-Tetraeders (den Dellen-Ikosaeder darf d</w:t>
      </w:r>
      <w:r w:rsidR="003C7CD5">
        <w:t>ie</w:t>
      </w:r>
      <w:r w:rsidRPr="00257834">
        <w:t xml:space="preserve"> Lehr</w:t>
      </w:r>
      <w:r w:rsidR="003C7CD5">
        <w:t>person</w:t>
      </w:r>
      <w:r w:rsidRPr="00257834">
        <w:t xml:space="preserve"> mit in die Diskussion einbringen)</w:t>
      </w:r>
      <w:r>
        <w:t>.</w:t>
      </w:r>
    </w:p>
    <w:p w14:paraId="5E8009F3" w14:textId="77777777" w:rsidR="00007B67" w:rsidRPr="00257834" w:rsidRDefault="00007B67" w:rsidP="00257834">
      <w:pPr>
        <w:rPr>
          <w:sz w:val="10"/>
          <w:szCs w:val="10"/>
        </w:rPr>
      </w:pPr>
    </w:p>
    <w:p w14:paraId="710A958D" w14:textId="1F35695F" w:rsidR="001F5D7D" w:rsidRPr="00257834" w:rsidRDefault="00007B67" w:rsidP="001F5D7D">
      <w:r w:rsidRPr="00257834">
        <w:t>D</w:t>
      </w:r>
      <w:r w:rsidR="008077D3">
        <w:t>ie</w:t>
      </w:r>
      <w:r w:rsidR="00A012C0">
        <w:t xml:space="preserve"> </w:t>
      </w:r>
      <w:r w:rsidR="008077D3">
        <w:t>Berechnung</w:t>
      </w:r>
      <w:r w:rsidR="00A012C0">
        <w:t xml:space="preserve"> von Anzahlen</w:t>
      </w:r>
      <w:r w:rsidR="00356FFB">
        <w:t xml:space="preserve"> als Alternative zum sturen Abzählen </w:t>
      </w:r>
      <w:r w:rsidR="00A012C0">
        <w:t>(„</w:t>
      </w:r>
      <w:r w:rsidRPr="00257834">
        <w:t>Abzählen durch Rechnen</w:t>
      </w:r>
      <w:r w:rsidR="00A012C0">
        <w:t>“)</w:t>
      </w:r>
      <w:r w:rsidRPr="00257834">
        <w:t xml:space="preserve"> ist den </w:t>
      </w:r>
      <w:r w:rsidR="003C7CD5">
        <w:t xml:space="preserve">Schülerinnen und </w:t>
      </w:r>
      <w:r w:rsidRPr="00257834">
        <w:t>Schülern</w:t>
      </w:r>
      <w:r w:rsidR="003C7CD5">
        <w:t xml:space="preserve"> (SuS)</w:t>
      </w:r>
      <w:r w:rsidRPr="00257834">
        <w:t xml:space="preserve"> von rechteckförmigen Mustern her bekannt (z.B. Anzahl der Stuhlreihen in einem Saal, Anzahl der Sitze in jeder Reihe). Die Berechnung der Anzahl der Körper-Ecken mithilfe der Anzahl der Flächen und der Anzahl der Flächen-Ecken zu berechnen, bildet eine kleine intellektuelle Herausforderung</w:t>
      </w:r>
      <w:r w:rsidR="001F5D7D">
        <w:t>.</w:t>
      </w:r>
    </w:p>
    <w:p w14:paraId="3E18401A" w14:textId="309C3680" w:rsidR="00007B67" w:rsidRPr="00257834" w:rsidRDefault="00007B67" w:rsidP="00257834"/>
    <w:p w14:paraId="55B75AD8" w14:textId="77777777" w:rsidR="00007B67" w:rsidRPr="00257834" w:rsidRDefault="00007B67" w:rsidP="00257834">
      <w:r w:rsidRPr="00257834">
        <w:t>Nachfolgende Tabelle offenbart duale Bezüge zwischen den regulären Körpern.</w:t>
      </w:r>
    </w:p>
    <w:p w14:paraId="7624F971" w14:textId="77777777" w:rsidR="00007B67" w:rsidRPr="00257834" w:rsidRDefault="00007B67" w:rsidP="00257834"/>
    <w:tbl>
      <w:tblPr>
        <w:tblW w:w="0" w:type="auto"/>
        <w:tblInd w:w="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1"/>
        <w:gridCol w:w="1100"/>
        <w:gridCol w:w="1075"/>
        <w:gridCol w:w="1052"/>
        <w:gridCol w:w="1310"/>
        <w:gridCol w:w="1091"/>
      </w:tblGrid>
      <w:tr w:rsidR="00007B67" w:rsidRPr="00444639" w14:paraId="7824505A" w14:textId="77777777">
        <w:tc>
          <w:tcPr>
            <w:tcW w:w="0" w:type="auto"/>
            <w:shd w:val="clear" w:color="auto" w:fill="auto"/>
          </w:tcPr>
          <w:p w14:paraId="03825040" w14:textId="77777777" w:rsidR="00007B67" w:rsidRPr="00444639" w:rsidRDefault="00007B67" w:rsidP="00444639">
            <w:pPr>
              <w:jc w:val="center"/>
            </w:pPr>
            <w:r w:rsidRPr="00444639">
              <w:t>Anzahl der…</w:t>
            </w:r>
          </w:p>
        </w:tc>
        <w:tc>
          <w:tcPr>
            <w:tcW w:w="0" w:type="auto"/>
            <w:shd w:val="clear" w:color="auto" w:fill="auto"/>
          </w:tcPr>
          <w:p w14:paraId="394D65D1" w14:textId="77777777" w:rsidR="00007B67" w:rsidRPr="00444639" w:rsidRDefault="00007B67" w:rsidP="00444639">
            <w:pPr>
              <w:jc w:val="center"/>
            </w:pPr>
            <w:r w:rsidRPr="00444639">
              <w:t>Tetraeder</w:t>
            </w:r>
          </w:p>
        </w:tc>
        <w:tc>
          <w:tcPr>
            <w:tcW w:w="0" w:type="auto"/>
            <w:shd w:val="clear" w:color="auto" w:fill="auto"/>
          </w:tcPr>
          <w:p w14:paraId="6947D01A" w14:textId="77777777" w:rsidR="00007B67" w:rsidRPr="00444639" w:rsidRDefault="00007B67" w:rsidP="00444639">
            <w:pPr>
              <w:jc w:val="center"/>
            </w:pPr>
            <w:r w:rsidRPr="00444639">
              <w:t>Hexaeder</w:t>
            </w:r>
          </w:p>
        </w:tc>
        <w:tc>
          <w:tcPr>
            <w:tcW w:w="0" w:type="auto"/>
            <w:shd w:val="clear" w:color="auto" w:fill="auto"/>
          </w:tcPr>
          <w:p w14:paraId="030752BC" w14:textId="77777777" w:rsidR="00007B67" w:rsidRPr="00444639" w:rsidRDefault="00007B67" w:rsidP="00444639">
            <w:pPr>
              <w:jc w:val="center"/>
            </w:pPr>
            <w:r w:rsidRPr="00444639">
              <w:t>Oktaeder</w:t>
            </w:r>
          </w:p>
        </w:tc>
        <w:tc>
          <w:tcPr>
            <w:tcW w:w="0" w:type="auto"/>
            <w:shd w:val="clear" w:color="auto" w:fill="auto"/>
          </w:tcPr>
          <w:p w14:paraId="4AFDAF3E" w14:textId="77777777" w:rsidR="00007B67" w:rsidRPr="00444639" w:rsidRDefault="00007B67" w:rsidP="00444639">
            <w:pPr>
              <w:jc w:val="center"/>
            </w:pPr>
            <w:r w:rsidRPr="00444639">
              <w:t>Dodekaeder</w:t>
            </w:r>
          </w:p>
        </w:tc>
        <w:tc>
          <w:tcPr>
            <w:tcW w:w="0" w:type="auto"/>
            <w:shd w:val="clear" w:color="auto" w:fill="auto"/>
          </w:tcPr>
          <w:p w14:paraId="0138B92B" w14:textId="77777777" w:rsidR="00007B67" w:rsidRPr="00444639" w:rsidRDefault="00007B67" w:rsidP="00444639">
            <w:pPr>
              <w:jc w:val="center"/>
            </w:pPr>
            <w:r w:rsidRPr="00444639">
              <w:t>Ikosaeder</w:t>
            </w:r>
          </w:p>
        </w:tc>
      </w:tr>
      <w:tr w:rsidR="00007B67" w:rsidRPr="00444639" w14:paraId="69C7B80B" w14:textId="77777777">
        <w:tc>
          <w:tcPr>
            <w:tcW w:w="0" w:type="auto"/>
            <w:shd w:val="clear" w:color="auto" w:fill="auto"/>
          </w:tcPr>
          <w:p w14:paraId="242B9392" w14:textId="77777777" w:rsidR="00007B67" w:rsidRPr="00444639" w:rsidRDefault="00007B67" w:rsidP="00444639">
            <w:pPr>
              <w:jc w:val="center"/>
            </w:pPr>
            <w:r w:rsidRPr="00444639">
              <w:t>… Flächen</w:t>
            </w:r>
          </w:p>
        </w:tc>
        <w:tc>
          <w:tcPr>
            <w:tcW w:w="0" w:type="auto"/>
            <w:shd w:val="clear" w:color="auto" w:fill="auto"/>
          </w:tcPr>
          <w:p w14:paraId="36C90542" w14:textId="77777777" w:rsidR="00007B67" w:rsidRPr="00444639" w:rsidRDefault="00007B67" w:rsidP="00444639">
            <w:pPr>
              <w:jc w:val="center"/>
            </w:pPr>
            <w:r w:rsidRPr="00444639">
              <w:t>4</w:t>
            </w:r>
          </w:p>
        </w:tc>
        <w:tc>
          <w:tcPr>
            <w:tcW w:w="0" w:type="auto"/>
            <w:shd w:val="clear" w:color="auto" w:fill="auto"/>
          </w:tcPr>
          <w:p w14:paraId="58DB77D0" w14:textId="77777777" w:rsidR="00007B67" w:rsidRPr="00444639" w:rsidRDefault="00007B67" w:rsidP="00444639">
            <w:pPr>
              <w:jc w:val="center"/>
            </w:pPr>
            <w:r w:rsidRPr="00444639">
              <w:t>6</w:t>
            </w:r>
          </w:p>
        </w:tc>
        <w:tc>
          <w:tcPr>
            <w:tcW w:w="0" w:type="auto"/>
            <w:shd w:val="clear" w:color="auto" w:fill="auto"/>
          </w:tcPr>
          <w:p w14:paraId="7690414C" w14:textId="77777777" w:rsidR="00007B67" w:rsidRPr="00444639" w:rsidRDefault="00007B67" w:rsidP="00444639">
            <w:pPr>
              <w:jc w:val="center"/>
            </w:pPr>
            <w:r w:rsidRPr="00444639">
              <w:t>8</w:t>
            </w:r>
          </w:p>
        </w:tc>
        <w:tc>
          <w:tcPr>
            <w:tcW w:w="0" w:type="auto"/>
            <w:shd w:val="clear" w:color="auto" w:fill="auto"/>
          </w:tcPr>
          <w:p w14:paraId="1725FF8A" w14:textId="77777777" w:rsidR="00007B67" w:rsidRPr="00444639" w:rsidRDefault="00007B67" w:rsidP="00444639">
            <w:pPr>
              <w:jc w:val="center"/>
            </w:pPr>
            <w:r w:rsidRPr="00444639">
              <w:t>12</w:t>
            </w:r>
          </w:p>
        </w:tc>
        <w:tc>
          <w:tcPr>
            <w:tcW w:w="0" w:type="auto"/>
            <w:shd w:val="clear" w:color="auto" w:fill="auto"/>
          </w:tcPr>
          <w:p w14:paraId="27C91F6F" w14:textId="77777777" w:rsidR="00007B67" w:rsidRPr="00444639" w:rsidRDefault="00007B67" w:rsidP="00444639">
            <w:pPr>
              <w:jc w:val="center"/>
            </w:pPr>
            <w:r w:rsidRPr="00444639">
              <w:t>20</w:t>
            </w:r>
          </w:p>
        </w:tc>
      </w:tr>
      <w:tr w:rsidR="00007B67" w:rsidRPr="00444639" w14:paraId="1F7FA629" w14:textId="77777777">
        <w:tc>
          <w:tcPr>
            <w:tcW w:w="0" w:type="auto"/>
            <w:shd w:val="clear" w:color="auto" w:fill="auto"/>
          </w:tcPr>
          <w:p w14:paraId="2DEC6C38" w14:textId="77777777" w:rsidR="00007B67" w:rsidRPr="00444639" w:rsidRDefault="00007B67" w:rsidP="00444639">
            <w:pPr>
              <w:jc w:val="center"/>
            </w:pPr>
            <w:r w:rsidRPr="00444639">
              <w:t>… Ecken</w:t>
            </w:r>
          </w:p>
        </w:tc>
        <w:tc>
          <w:tcPr>
            <w:tcW w:w="0" w:type="auto"/>
            <w:shd w:val="clear" w:color="auto" w:fill="auto"/>
          </w:tcPr>
          <w:p w14:paraId="62005B3C" w14:textId="77777777" w:rsidR="00007B67" w:rsidRPr="00444639" w:rsidRDefault="00007B67" w:rsidP="00444639">
            <w:pPr>
              <w:jc w:val="center"/>
            </w:pPr>
            <w:r w:rsidRPr="00444639">
              <w:t>4</w:t>
            </w:r>
          </w:p>
        </w:tc>
        <w:tc>
          <w:tcPr>
            <w:tcW w:w="0" w:type="auto"/>
            <w:shd w:val="clear" w:color="auto" w:fill="auto"/>
          </w:tcPr>
          <w:p w14:paraId="42B90428" w14:textId="77777777" w:rsidR="00007B67" w:rsidRPr="00444639" w:rsidRDefault="00007B67" w:rsidP="00444639">
            <w:pPr>
              <w:jc w:val="center"/>
            </w:pPr>
            <w:r w:rsidRPr="00444639">
              <w:t>8</w:t>
            </w:r>
          </w:p>
        </w:tc>
        <w:tc>
          <w:tcPr>
            <w:tcW w:w="0" w:type="auto"/>
            <w:shd w:val="clear" w:color="auto" w:fill="auto"/>
          </w:tcPr>
          <w:p w14:paraId="4EE159EF" w14:textId="77777777" w:rsidR="00007B67" w:rsidRPr="00444639" w:rsidRDefault="00007B67" w:rsidP="00444639">
            <w:pPr>
              <w:jc w:val="center"/>
            </w:pPr>
            <w:r w:rsidRPr="00444639">
              <w:t>6</w:t>
            </w:r>
          </w:p>
        </w:tc>
        <w:tc>
          <w:tcPr>
            <w:tcW w:w="0" w:type="auto"/>
            <w:shd w:val="clear" w:color="auto" w:fill="auto"/>
          </w:tcPr>
          <w:p w14:paraId="3643F2C7" w14:textId="77777777" w:rsidR="00007B67" w:rsidRPr="00444639" w:rsidRDefault="00007B67" w:rsidP="00444639">
            <w:pPr>
              <w:jc w:val="center"/>
            </w:pPr>
            <w:r w:rsidRPr="00444639">
              <w:t>20</w:t>
            </w:r>
          </w:p>
        </w:tc>
        <w:tc>
          <w:tcPr>
            <w:tcW w:w="0" w:type="auto"/>
            <w:shd w:val="clear" w:color="auto" w:fill="auto"/>
          </w:tcPr>
          <w:p w14:paraId="67C584AC" w14:textId="77777777" w:rsidR="00007B67" w:rsidRPr="00444639" w:rsidRDefault="00007B67" w:rsidP="00444639">
            <w:pPr>
              <w:jc w:val="center"/>
            </w:pPr>
            <w:r w:rsidRPr="00444639">
              <w:t>12</w:t>
            </w:r>
          </w:p>
        </w:tc>
      </w:tr>
    </w:tbl>
    <w:p w14:paraId="7F16270B" w14:textId="77777777" w:rsidR="00007B67" w:rsidRPr="00257834" w:rsidRDefault="00007B67" w:rsidP="00257834"/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345"/>
        <w:gridCol w:w="3119"/>
      </w:tblGrid>
      <w:tr w:rsidR="00007B67" w:rsidRPr="00444639" w14:paraId="6F0BFB69" w14:textId="77777777" w:rsidTr="00AF0BF0">
        <w:trPr>
          <w:trHeight w:val="2416"/>
        </w:trPr>
        <w:tc>
          <w:tcPr>
            <w:tcW w:w="6345" w:type="dxa"/>
            <w:shd w:val="clear" w:color="auto" w:fill="auto"/>
          </w:tcPr>
          <w:p w14:paraId="0FE4BB06" w14:textId="77777777" w:rsidR="00007B67" w:rsidRPr="00444639" w:rsidRDefault="00007B67" w:rsidP="00C12D56">
            <w:r w:rsidRPr="00444639">
              <w:t>Diese haben eine geometrische Entsprechung. Verbindet man nämlich die Mittelpunkte der Seitenflächen, so erhält man wieder einen reg</w:t>
            </w:r>
            <w:r>
              <w:t>elmäßigen</w:t>
            </w:r>
            <w:r w:rsidRPr="00444639">
              <w:t xml:space="preserve"> Körper:</w:t>
            </w:r>
          </w:p>
          <w:p w14:paraId="54E7898E" w14:textId="77777777" w:rsidR="00007B67" w:rsidRPr="00444639" w:rsidRDefault="00007B67" w:rsidP="00257834">
            <w:r w:rsidRPr="00444639">
              <w:t xml:space="preserve">Tetraeder </w:t>
            </w:r>
            <w:r w:rsidRPr="00444639">
              <w:sym w:font="Wingdings" w:char="F0E0"/>
            </w:r>
            <w:r w:rsidRPr="00444639">
              <w:t xml:space="preserve"> Tetraeder; Hexaeder </w:t>
            </w:r>
            <w:r w:rsidRPr="00444639">
              <w:sym w:font="Wingdings" w:char="F0E0"/>
            </w:r>
            <w:r w:rsidRPr="00444639">
              <w:t xml:space="preserve"> Oktaeder; </w:t>
            </w:r>
          </w:p>
          <w:p w14:paraId="5194E527" w14:textId="77777777" w:rsidR="00007B67" w:rsidRPr="00444639" w:rsidRDefault="00007B67" w:rsidP="00257834">
            <w:r w:rsidRPr="00444639">
              <w:t xml:space="preserve">Oktaeder </w:t>
            </w:r>
            <w:r w:rsidRPr="00444639">
              <w:sym w:font="Wingdings" w:char="F0E0"/>
            </w:r>
            <w:r w:rsidRPr="00444639">
              <w:t xml:space="preserve"> Hexaeder; Ikosaeder </w:t>
            </w:r>
            <w:r w:rsidRPr="00444639">
              <w:sym w:font="Wingdings" w:char="F0E0"/>
            </w:r>
            <w:r w:rsidRPr="00444639">
              <w:t xml:space="preserve"> Dodekaeder; </w:t>
            </w:r>
            <w:r w:rsidRPr="00444639">
              <w:br/>
              <w:t xml:space="preserve">Dodekaeder </w:t>
            </w:r>
            <w:r w:rsidRPr="00444639">
              <w:sym w:font="Wingdings" w:char="F0E0"/>
            </w:r>
            <w:r w:rsidRPr="00444639">
              <w:t xml:space="preserve"> Ikosaeder</w:t>
            </w:r>
          </w:p>
          <w:p w14:paraId="5827D778" w14:textId="77777777" w:rsidR="00007B67" w:rsidRPr="00444639" w:rsidRDefault="00007B67" w:rsidP="00257834">
            <w:pPr>
              <w:rPr>
                <w:b/>
              </w:rPr>
            </w:pPr>
            <w:r w:rsidRPr="00444639">
              <w:t xml:space="preserve">Die Schrägbild-Zeichnung des Oktaeders im Würfel lässt </w:t>
            </w:r>
            <w:r w:rsidRPr="00444639">
              <w:br/>
              <w:t>sich gut bewerkstelligen. Alle anderen Übergänge kann man bei der Betrachtung der reg</w:t>
            </w:r>
            <w:r>
              <w:t>elmäßig</w:t>
            </w:r>
            <w:r w:rsidRPr="00444639">
              <w:t>en Körper gedanklich nachvollziehen.</w:t>
            </w:r>
            <w:r w:rsidRPr="00444639">
              <w:rPr>
                <w:b/>
              </w:rPr>
              <w:t xml:space="preserve"> </w:t>
            </w:r>
          </w:p>
          <w:p w14:paraId="0B81E951" w14:textId="77777777" w:rsidR="00007B67" w:rsidRPr="00444639" w:rsidRDefault="00007B67" w:rsidP="00257834"/>
        </w:tc>
        <w:tc>
          <w:tcPr>
            <w:tcW w:w="3119" w:type="dxa"/>
            <w:shd w:val="clear" w:color="auto" w:fill="auto"/>
          </w:tcPr>
          <w:p w14:paraId="11E09049" w14:textId="77777777" w:rsidR="00007B67" w:rsidRPr="00444639" w:rsidRDefault="00E6373C" w:rsidP="00257834">
            <w:r>
              <w:rPr>
                <w:noProof/>
              </w:rPr>
              <w:pict w14:anchorId="551B770A">
                <v:shape id="_x0000_i1029" type="#_x0000_t75" alt="" style="width:143pt;height:142pt;mso-width-percent:0;mso-height-percent:0;mso-width-percent:0;mso-height-percent:0">
                  <v:imagedata r:id="rId16" o:title="Oktaeder_im_Wuerfel" croptop="22560f" cropbottom="12602f" cropleft="9514f" cropright="12286f"/>
                </v:shape>
              </w:pict>
            </w:r>
          </w:p>
        </w:tc>
      </w:tr>
    </w:tbl>
    <w:p w14:paraId="39B8E282" w14:textId="77777777" w:rsidR="00007B67" w:rsidRPr="00444639" w:rsidRDefault="00007B67" w:rsidP="00AF0BF0">
      <w:pPr>
        <w:rPr>
          <w:b/>
        </w:rPr>
      </w:pPr>
      <w:r w:rsidRPr="00444639">
        <w:rPr>
          <w:b/>
        </w:rPr>
        <w:t>Ziele:</w:t>
      </w:r>
    </w:p>
    <w:p w14:paraId="04D65658" w14:textId="77777777" w:rsidR="00007B67" w:rsidRDefault="00007B67" w:rsidP="00AF0BF0">
      <w:r w:rsidRPr="00444639">
        <w:t>- die Problemlösestrategien</w:t>
      </w:r>
      <w:r w:rsidRPr="00257834">
        <w:t xml:space="preserve"> </w:t>
      </w:r>
    </w:p>
    <w:p w14:paraId="2DBB1B87" w14:textId="79E0A6EA" w:rsidR="00007B67" w:rsidRPr="00257834" w:rsidRDefault="00007B67" w:rsidP="00C23AB5">
      <w:pPr>
        <w:numPr>
          <w:ilvl w:val="0"/>
          <w:numId w:val="4"/>
        </w:numPr>
      </w:pPr>
      <w:r w:rsidRPr="00257834">
        <w:t xml:space="preserve">ein Problem </w:t>
      </w:r>
      <w:r w:rsidRPr="00641B54">
        <w:rPr>
          <w:i/>
          <w:iCs/>
        </w:rPr>
        <w:t>in Teilprobleme aufspalten</w:t>
      </w:r>
    </w:p>
    <w:p w14:paraId="7E1BCE4D" w14:textId="579F603D" w:rsidR="00007B67" w:rsidRPr="00257834" w:rsidRDefault="00007B67" w:rsidP="00C23AB5">
      <w:pPr>
        <w:numPr>
          <w:ilvl w:val="0"/>
          <w:numId w:val="4"/>
        </w:numPr>
      </w:pPr>
      <w:r w:rsidRPr="00257834">
        <w:t xml:space="preserve">alle </w:t>
      </w:r>
      <w:r w:rsidRPr="00641B54">
        <w:rPr>
          <w:i/>
          <w:iCs/>
        </w:rPr>
        <w:t>Fälle der Reihe nach abhandeln</w:t>
      </w:r>
    </w:p>
    <w:p w14:paraId="0BC64C06" w14:textId="17E211A4" w:rsidR="00007B67" w:rsidRPr="00641B54" w:rsidRDefault="00007B67" w:rsidP="00C23AB5">
      <w:pPr>
        <w:numPr>
          <w:ilvl w:val="0"/>
          <w:numId w:val="4"/>
        </w:numPr>
        <w:rPr>
          <w:i/>
          <w:iCs/>
        </w:rPr>
      </w:pPr>
      <w:r w:rsidRPr="00641B54">
        <w:rPr>
          <w:i/>
          <w:iCs/>
        </w:rPr>
        <w:t>systematisches Probieren</w:t>
      </w:r>
    </w:p>
    <w:p w14:paraId="515F32CF" w14:textId="67E19884" w:rsidR="00007B67" w:rsidRPr="00641B54" w:rsidRDefault="00007B67" w:rsidP="00C23AB5">
      <w:pPr>
        <w:numPr>
          <w:ilvl w:val="0"/>
          <w:numId w:val="4"/>
        </w:numPr>
        <w:rPr>
          <w:i/>
          <w:iCs/>
        </w:rPr>
      </w:pPr>
      <w:r w:rsidRPr="00641B54">
        <w:rPr>
          <w:i/>
          <w:iCs/>
        </w:rPr>
        <w:t>Abzählen durch Rechnen</w:t>
      </w:r>
    </w:p>
    <w:p w14:paraId="4C2D049E" w14:textId="5836E236" w:rsidR="00007B67" w:rsidRPr="00257834" w:rsidRDefault="00007B67" w:rsidP="00257834">
      <w:r w:rsidRPr="00257834">
        <w:t xml:space="preserve">  kennen</w:t>
      </w:r>
      <w:r w:rsidR="003C7CD5">
        <w:t>l</w:t>
      </w:r>
      <w:r w:rsidRPr="00257834">
        <w:t xml:space="preserve">ernen bzw. erproben </w:t>
      </w:r>
      <w:r>
        <w:t xml:space="preserve">sowie </w:t>
      </w:r>
      <w:r w:rsidRPr="00257834">
        <w:t>das räumliche Vorstellungsvermögen weiterentwickeln</w:t>
      </w:r>
      <w:r>
        <w:t>.</w:t>
      </w:r>
    </w:p>
    <w:p w14:paraId="7616FDEF" w14:textId="77777777" w:rsidR="00007B67" w:rsidRPr="00257834" w:rsidRDefault="00000000" w:rsidP="00257834">
      <w:r>
        <w:rPr>
          <w:rFonts w:ascii="Times New Roman" w:hAnsi="Times New Roman"/>
          <w:noProof/>
          <w:sz w:val="20"/>
          <w:szCs w:val="20"/>
        </w:rPr>
        <w:pict w14:anchorId="756F1B2D">
          <v:shape id="_x0000_s2050" type="#_x0000_t75" alt="" style="position:absolute;margin-left:360.6pt;margin-top:11.45pt;width:112pt;height:84.5pt;z-index:-1;mso-wrap-edited:f;mso-width-percent:0;mso-height-percent:0;mso-position-horizontal-relative:text;mso-position-vertical-relative:text;mso-width-percent:0;mso-height-percent:0;mso-width-relative:page;mso-height-relative:page" wrapcoords="-145 0 -145 21409 21600 21409 21600 0 -145 0">
            <v:imagedata r:id="rId17" o:title="DSCN4501" blacklevel="3932f"/>
            <w10:wrap type="through"/>
          </v:shape>
        </w:pict>
      </w:r>
      <w:r w:rsidR="00007B67" w:rsidRPr="00257834">
        <w:t xml:space="preserve">- Freude an der Ästhetik von Figuren und </w:t>
      </w:r>
      <w:r w:rsidR="00007B67">
        <w:t>am</w:t>
      </w:r>
      <w:r w:rsidR="00007B67" w:rsidRPr="00257834">
        <w:t xml:space="preserve"> Aufdeck</w:t>
      </w:r>
      <w:r w:rsidR="00007B67">
        <w:t>en</w:t>
      </w:r>
      <w:r w:rsidR="00007B67" w:rsidRPr="00257834">
        <w:t xml:space="preserve"> von Zusammenhängen empfinden</w:t>
      </w:r>
      <w:r w:rsidR="00007B67">
        <w:t>.</w:t>
      </w:r>
    </w:p>
    <w:p w14:paraId="6B18A02D" w14:textId="77777777" w:rsidR="00007B67" w:rsidRPr="00257834" w:rsidRDefault="00007B67" w:rsidP="00257834"/>
    <w:p w14:paraId="2AC5BCD5" w14:textId="77777777" w:rsidR="00007B67" w:rsidRPr="00257834" w:rsidRDefault="00007B67" w:rsidP="00257834">
      <w:pPr>
        <w:rPr>
          <w:b/>
        </w:rPr>
      </w:pPr>
      <w:r w:rsidRPr="00257834">
        <w:rPr>
          <w:b/>
        </w:rPr>
        <w:t>Material:</w:t>
      </w:r>
    </w:p>
    <w:p w14:paraId="7EEA132A" w14:textId="77777777" w:rsidR="00007B67" w:rsidRPr="00257834" w:rsidRDefault="00007B67" w:rsidP="00257834"/>
    <w:p w14:paraId="74EE1FA6" w14:textId="77777777" w:rsidR="00007B67" w:rsidRPr="00257834" w:rsidRDefault="00007B67" w:rsidP="00257834">
      <w:r w:rsidRPr="00257834">
        <w:t>- Steckerle von regelmäßigen n-Ecken (n = 3; 4; 5; 6) in ausreichender Anzahl</w:t>
      </w:r>
    </w:p>
    <w:p w14:paraId="6E412AFF" w14:textId="77777777" w:rsidR="00007B67" w:rsidRPr="00257834" w:rsidRDefault="00007B67" w:rsidP="00257834"/>
    <w:p w14:paraId="44BAF11A" w14:textId="77777777" w:rsidR="00007B67" w:rsidRDefault="00007B67" w:rsidP="004623B6">
      <w:pPr>
        <w:sectPr w:rsidR="00007B67" w:rsidSect="00D139A1">
          <w:headerReference w:type="default" r:id="rId18"/>
          <w:footerReference w:type="default" r:id="rId1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17FBC66" w14:textId="77777777" w:rsidR="00007B67" w:rsidRPr="00AE083D" w:rsidRDefault="00007B67" w:rsidP="00AE083D">
      <w:pPr>
        <w:pStyle w:val="berschrift1"/>
        <w:rPr>
          <w:sz w:val="22"/>
        </w:rPr>
      </w:pPr>
      <w:r w:rsidRPr="00AE083D">
        <w:rPr>
          <w:sz w:val="32"/>
          <w:szCs w:val="32"/>
        </w:rPr>
        <w:lastRenderedPageBreak/>
        <w:t>Regelmäßige Polyeder</w:t>
      </w:r>
      <w:r w:rsidRPr="00AE083D">
        <w:rPr>
          <w:smallCaps/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</w:p>
    <w:p w14:paraId="5C6B6F91" w14:textId="77777777" w:rsidR="00007B67" w:rsidRPr="00AE083D" w:rsidRDefault="00007B67" w:rsidP="00AE083D">
      <w:pPr>
        <w:rPr>
          <w:sz w:val="10"/>
          <w:szCs w:val="10"/>
        </w:rPr>
      </w:pPr>
    </w:p>
    <w:p w14:paraId="20A3F7B4" w14:textId="77777777" w:rsidR="00007B67" w:rsidRPr="00AE083D" w:rsidRDefault="00007B67" w:rsidP="00AE083D">
      <w:r w:rsidRPr="00AE083D">
        <w:t>Polyeder sind Körper, die nur v</w:t>
      </w:r>
      <w:r>
        <w:t xml:space="preserve">on ebenen Flächen begrenzt sind, zum Beispiel </w:t>
      </w:r>
      <w:r w:rsidRPr="00AE083D">
        <w:t>Quader</w:t>
      </w:r>
      <w:r>
        <w:t xml:space="preserve"> </w:t>
      </w:r>
      <w:r w:rsidRPr="00AE083D">
        <w:t>oder Pyramiden</w:t>
      </w:r>
      <w:r>
        <w:t>.</w:t>
      </w:r>
    </w:p>
    <w:p w14:paraId="4D6268B1" w14:textId="77777777" w:rsidR="00007B67" w:rsidRPr="00AE083D" w:rsidRDefault="00007B67" w:rsidP="00AE083D">
      <w:r w:rsidRPr="00AE083D">
        <w:rPr>
          <w:b/>
        </w:rPr>
        <w:t>Regelmäßige Polyeder</w:t>
      </w:r>
      <w:r w:rsidRPr="00AE083D">
        <w:t xml:space="preserve"> </w:t>
      </w:r>
    </w:p>
    <w:p w14:paraId="53571FE6" w14:textId="77777777" w:rsidR="00007B67" w:rsidRPr="00AE083D" w:rsidRDefault="00007B67" w:rsidP="00AE083D">
      <w:pPr>
        <w:numPr>
          <w:ilvl w:val="0"/>
          <w:numId w:val="2"/>
        </w:numPr>
        <w:rPr>
          <w:bCs/>
        </w:rPr>
      </w:pPr>
      <w:r w:rsidRPr="00AE083D">
        <w:rPr>
          <w:bCs/>
        </w:rPr>
        <w:t xml:space="preserve">haben eine Oberfläche, die nur aus gleichen </w:t>
      </w:r>
      <w:r>
        <w:rPr>
          <w:bCs/>
        </w:rPr>
        <w:t xml:space="preserve">regelmäßigen </w:t>
      </w:r>
      <w:r w:rsidRPr="00AE083D">
        <w:rPr>
          <w:bCs/>
        </w:rPr>
        <w:t>Vielecken b</w:t>
      </w:r>
      <w:r>
        <w:rPr>
          <w:bCs/>
        </w:rPr>
        <w:t>e</w:t>
      </w:r>
      <w:r w:rsidRPr="00AE083D">
        <w:rPr>
          <w:bCs/>
        </w:rPr>
        <w:t>steht (nur gleichseitige Dreiecke, nur Quadrate usw.)</w:t>
      </w:r>
    </w:p>
    <w:p w14:paraId="506F8CFA" w14:textId="77777777" w:rsidR="00007B67" w:rsidRPr="00AE083D" w:rsidRDefault="00007B67" w:rsidP="00AE083D">
      <w:pPr>
        <w:numPr>
          <w:ilvl w:val="0"/>
          <w:numId w:val="2"/>
        </w:numPr>
        <w:rPr>
          <w:bCs/>
        </w:rPr>
      </w:pPr>
      <w:r w:rsidRPr="00AE083D">
        <w:rPr>
          <w:bCs/>
        </w:rPr>
        <w:t xml:space="preserve">haben Ecken, </w:t>
      </w:r>
      <w:r>
        <w:rPr>
          <w:bCs/>
        </w:rPr>
        <w:t>a</w:t>
      </w:r>
      <w:r w:rsidRPr="00AE083D">
        <w:rPr>
          <w:bCs/>
        </w:rPr>
        <w:t>n denen immer gleich viele Flächen zusammentreffen</w:t>
      </w:r>
    </w:p>
    <w:p w14:paraId="6280252A" w14:textId="77777777" w:rsidR="00007B67" w:rsidRPr="00AE083D" w:rsidRDefault="00007B67" w:rsidP="00AE083D">
      <w:pPr>
        <w:numPr>
          <w:ilvl w:val="0"/>
          <w:numId w:val="2"/>
        </w:numPr>
        <w:rPr>
          <w:b/>
        </w:rPr>
      </w:pPr>
      <w:r w:rsidRPr="00AE083D">
        <w:t>haben keine einspringenden Ecken oder Löcher</w:t>
      </w:r>
      <w:r>
        <w:t>.</w:t>
      </w:r>
    </w:p>
    <w:p w14:paraId="691EADFF" w14:textId="77777777" w:rsidR="00007B67" w:rsidRPr="00AE083D" w:rsidRDefault="00007B67" w:rsidP="00AE083D">
      <w:pPr>
        <w:rPr>
          <w:b/>
          <w:sz w:val="10"/>
          <w:szCs w:val="10"/>
        </w:rPr>
      </w:pPr>
    </w:p>
    <w:p w14:paraId="5906057F" w14:textId="77777777" w:rsidR="00007B67" w:rsidRPr="00AE083D" w:rsidRDefault="00E6373C" w:rsidP="00AE083D">
      <w:r>
        <w:rPr>
          <w:noProof/>
        </w:rPr>
        <w:pict w14:anchorId="2D6EF01A">
          <v:shape id="_x0000_i1030" type="#_x0000_t75" alt="" style="width:439pt;height:96pt;mso-width-percent:0;mso-height-percent:0;mso-width-percent:0;mso-height-percent:0">
            <v:imagedata r:id="rId7" o:title="Bild1"/>
          </v:shape>
        </w:pict>
      </w:r>
    </w:p>
    <w:p w14:paraId="570DCEA0" w14:textId="77777777" w:rsidR="00007B67" w:rsidRPr="00AE083D" w:rsidRDefault="00007B67" w:rsidP="00AE083D"/>
    <w:p w14:paraId="47BCA2C5" w14:textId="77777777" w:rsidR="00007B67" w:rsidRPr="00AE083D" w:rsidRDefault="00007B67" w:rsidP="00AE083D">
      <w:pPr>
        <w:rPr>
          <w:bCs/>
        </w:rPr>
      </w:pPr>
      <w:r w:rsidRPr="00AE083D">
        <w:rPr>
          <w:bCs/>
        </w:rPr>
        <w:t xml:space="preserve">Die griechischen Vorsilben geben die Anzahl der Flächen an. </w:t>
      </w:r>
      <w:r w:rsidRPr="00AE083D">
        <w:rPr>
          <w:b/>
          <w:i/>
        </w:rPr>
        <w:t>Trage die Zahlen ein</w:t>
      </w:r>
      <w:r w:rsidRPr="00AE083D">
        <w:rPr>
          <w:bCs/>
        </w:rPr>
        <w:t>.</w:t>
      </w:r>
    </w:p>
    <w:p w14:paraId="2ABD46D2" w14:textId="77777777" w:rsidR="00007B67" w:rsidRPr="00AE083D" w:rsidRDefault="00007B67" w:rsidP="00AE083D">
      <w:pPr>
        <w:rPr>
          <w:bCs/>
          <w:sz w:val="10"/>
          <w:szCs w:val="10"/>
        </w:rPr>
      </w:pPr>
    </w:p>
    <w:p w14:paraId="3A52A54E" w14:textId="44043721" w:rsidR="00007B67" w:rsidRPr="00AE083D" w:rsidRDefault="00641B54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</w:t>
      </w:r>
      <w:r w:rsidR="00007B67" w:rsidRPr="00AE083D">
        <w:t xml:space="preserve">tetra = ….. ;    </w:t>
      </w:r>
      <w:r w:rsidR="00007B67">
        <w:t xml:space="preserve">     </w:t>
      </w:r>
      <w:r>
        <w:t xml:space="preserve"> </w:t>
      </w:r>
      <w:r w:rsidR="00007B67">
        <w:t xml:space="preserve">     </w:t>
      </w:r>
      <w:r>
        <w:t xml:space="preserve"> </w:t>
      </w:r>
      <w:r w:rsidR="00007B67">
        <w:t xml:space="preserve"> </w:t>
      </w:r>
      <w:r w:rsidR="00007B67" w:rsidRPr="00AE083D">
        <w:t xml:space="preserve"> hexa = ….. ;     </w:t>
      </w:r>
      <w:r w:rsidR="00007B67">
        <w:t xml:space="preserve">          </w:t>
      </w:r>
      <w:r>
        <w:t xml:space="preserve"> </w:t>
      </w:r>
      <w:r w:rsidR="00007B67">
        <w:t xml:space="preserve">  </w:t>
      </w:r>
      <w:r w:rsidR="00007B67" w:rsidRPr="00AE083D">
        <w:t xml:space="preserve">okta = ….. ;     </w:t>
      </w:r>
      <w:r w:rsidR="00007B67">
        <w:t xml:space="preserve">              </w:t>
      </w:r>
      <w:r w:rsidR="00007B67" w:rsidRPr="00AE083D">
        <w:t xml:space="preserve">dodeka = ….. ;    </w:t>
      </w:r>
      <w:r w:rsidR="00007B67">
        <w:t xml:space="preserve">          </w:t>
      </w:r>
      <w:r w:rsidR="00007B67" w:rsidRPr="00AE083D">
        <w:t xml:space="preserve"> ikosa = …..</w:t>
      </w:r>
    </w:p>
    <w:p w14:paraId="0F9C71F6" w14:textId="77777777" w:rsidR="00007B67" w:rsidRPr="00AE083D" w:rsidRDefault="00007B67" w:rsidP="00AE083D">
      <w:pPr>
        <w:rPr>
          <w:sz w:val="10"/>
          <w:szCs w:val="10"/>
        </w:rPr>
      </w:pPr>
    </w:p>
    <w:p w14:paraId="7FCCAEEC" w14:textId="77777777" w:rsidR="00007B67" w:rsidRPr="00AE083D" w:rsidRDefault="00007B67" w:rsidP="00AE083D">
      <w:r w:rsidRPr="00AE083D">
        <w:t xml:space="preserve">Warum gibt es nur diese fünf regelmäßigen Polyeder? </w:t>
      </w:r>
      <w:r w:rsidRPr="00AE083D">
        <w:rPr>
          <w:b/>
          <w:bCs/>
          <w:i/>
        </w:rPr>
        <w:t>Fülle die Text-Lücken aus</w:t>
      </w:r>
      <w:r w:rsidRPr="00AE083D">
        <w:t>.</w:t>
      </w:r>
    </w:p>
    <w:p w14:paraId="6A5F9BA7" w14:textId="77777777" w:rsidR="00007B67" w:rsidRPr="00AE083D" w:rsidRDefault="00007B67" w:rsidP="00AE083D">
      <w:pPr>
        <w:rPr>
          <w:sz w:val="10"/>
          <w:szCs w:val="10"/>
        </w:rPr>
      </w:pPr>
    </w:p>
    <w:p w14:paraId="70E34289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 xml:space="preserve">Man kann je drei gleichseitige Dreiecke zu einer räumlichen Ecke zusammenfügen </w:t>
      </w:r>
    </w:p>
    <w:p w14:paraId="597C7F0C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 xml:space="preserve">und erhält das ………........ .  </w:t>
      </w:r>
    </w:p>
    <w:p w14:paraId="1822E42D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 xml:space="preserve">Man kann auch je ……. gleichseitige Dreiecke zu einer räumlichen Ecke zusammenfügen </w:t>
      </w:r>
    </w:p>
    <w:p w14:paraId="0D984CA5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>und erhält dann das …………….. .</w:t>
      </w:r>
    </w:p>
    <w:p w14:paraId="26C1158F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 xml:space="preserve">Man kann auch je ……. gleichseitige Dreiecke zu einer räumlichen Ecke zusammenfügen </w:t>
      </w:r>
    </w:p>
    <w:p w14:paraId="5864CA97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>und erhält dann das …………….. .</w:t>
      </w:r>
    </w:p>
    <w:p w14:paraId="2DBCF32D" w14:textId="1F599F9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>Fügt man jedoch …</w:t>
      </w:r>
      <w:r w:rsidR="00641B54">
        <w:t>..</w:t>
      </w:r>
      <w:r w:rsidRPr="00AE083D">
        <w:t xml:space="preserve">. gleichseitige Dreiecke aneinander, liegen diese flach in der Ebene, </w:t>
      </w:r>
    </w:p>
    <w:p w14:paraId="44C9C38A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>und man erhält keine ……………………… mehr.</w:t>
      </w:r>
    </w:p>
    <w:p w14:paraId="0B5F55D6" w14:textId="36F9F10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>Das gleiche gilt für ….. Quadrate oder …</w:t>
      </w:r>
      <w:r w:rsidR="00641B54">
        <w:t>.</w:t>
      </w:r>
      <w:r w:rsidRPr="00AE083D">
        <w:t>. regelmäßige Sechsecke.</w:t>
      </w:r>
    </w:p>
    <w:p w14:paraId="636C97E8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 xml:space="preserve">Man kann je drei ……….. zu einer räumlichen Ecke zusammenfügen und erhält das Hexaeder.  </w:t>
      </w:r>
    </w:p>
    <w:p w14:paraId="580C7CB7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 xml:space="preserve">Man kann je drei regelmäßige Fünfecke zu einer räumlichen Ecke zusammenfügen </w:t>
      </w:r>
    </w:p>
    <w:p w14:paraId="721965B9" w14:textId="77777777" w:rsidR="00007B67" w:rsidRPr="00AE083D" w:rsidRDefault="00007B67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>und erhält das ……………… .  Weitere Möglichkeiten gibt es damit nicht.</w:t>
      </w:r>
    </w:p>
    <w:p w14:paraId="536063F7" w14:textId="77777777" w:rsidR="00007B67" w:rsidRPr="00AE083D" w:rsidRDefault="00007B67" w:rsidP="00AE083D">
      <w:pPr>
        <w:rPr>
          <w:sz w:val="10"/>
          <w:szCs w:val="10"/>
        </w:rPr>
      </w:pPr>
      <w:r w:rsidRPr="00AE083D">
        <w:t xml:space="preserve">  </w:t>
      </w:r>
    </w:p>
    <w:p w14:paraId="33E7DB04" w14:textId="77777777" w:rsidR="00007B67" w:rsidRPr="00AE083D" w:rsidRDefault="00007B67" w:rsidP="00AE083D">
      <w:r w:rsidRPr="00AE083D">
        <w:t>Wie viele Ecken e und Kanten k haben die regelmäßigen Polyeder jeweils?</w:t>
      </w:r>
    </w:p>
    <w:p w14:paraId="60C9EB96" w14:textId="77777777" w:rsidR="00007B67" w:rsidRPr="00AE083D" w:rsidRDefault="00007B67" w:rsidP="00AE083D">
      <w:r w:rsidRPr="00AE083D">
        <w:t>Das kann man natürlich einfach abzählen. Beim Ikosaeder kann man sich dabei leicht verzählen.</w:t>
      </w:r>
    </w:p>
    <w:p w14:paraId="3D5FD01B" w14:textId="77777777" w:rsidR="00007B67" w:rsidRPr="00AE083D" w:rsidRDefault="00007B67" w:rsidP="00AE083D">
      <w:r w:rsidRPr="00AE083D">
        <w:t>Man kann e und k aber auch ausrechnen!</w:t>
      </w:r>
    </w:p>
    <w:p w14:paraId="1FBF63E4" w14:textId="77777777" w:rsidR="00007B67" w:rsidRPr="00AE083D" w:rsidRDefault="00007B67" w:rsidP="00AE083D">
      <w:r w:rsidRPr="00AE083D">
        <w:t>Hier wird das an einem Beispiel des Hexaeders (Würfels) vorgemacht:</w:t>
      </w:r>
    </w:p>
    <w:p w14:paraId="0C67F1A1" w14:textId="77777777" w:rsidR="00007B67" w:rsidRPr="00AE083D" w:rsidRDefault="00007B67" w:rsidP="00AE083D">
      <w:pPr>
        <w:numPr>
          <w:ilvl w:val="0"/>
          <w:numId w:val="3"/>
        </w:numPr>
      </w:pPr>
      <w:r w:rsidRPr="00AE083D">
        <w:t xml:space="preserve">Das Hexaeder hat f = 6 Quadrate. Jedes Quadrat hat 4 Ecken. </w:t>
      </w:r>
      <w:r w:rsidRPr="00AE083D">
        <w:br/>
        <w:t>Insgesamt sind es also 6 · 4 = 24 Quadrat-Ecken. Immer 3 Quadrat-Ecken ergeben zusammen eine Hexaeder-Ecke. Es gibt also e = 24 : 3 = 8 Hexaeder-Ecken.</w:t>
      </w:r>
    </w:p>
    <w:p w14:paraId="0AAD7220" w14:textId="77777777" w:rsidR="00007B67" w:rsidRPr="00AE083D" w:rsidRDefault="00007B67" w:rsidP="009E13E8">
      <w:pPr>
        <w:numPr>
          <w:ilvl w:val="0"/>
          <w:numId w:val="3"/>
        </w:numPr>
      </w:pPr>
      <w:r w:rsidRPr="00AE083D">
        <w:t xml:space="preserve">Das Hexaeder hat f = 6 Quadrate. Jedes Quadrat hat 4 Seiten. </w:t>
      </w:r>
      <w:r w:rsidRPr="00AE083D">
        <w:br/>
        <w:t>Insgesamt sind es also 6 · 4 = 24 Quadrat-Seiten. Immer 2 Quadrat-Seiten ergeben zusammen eine Hexaeder-Kante. Es gibt also k = 24 : 2 = 12 Hexaeder-Kanten.</w:t>
      </w:r>
    </w:p>
    <w:p w14:paraId="3AFFF7CA" w14:textId="77777777" w:rsidR="00007B67" w:rsidRPr="00AE083D" w:rsidRDefault="00007B67" w:rsidP="00AE083D">
      <w:pPr>
        <w:rPr>
          <w:sz w:val="10"/>
          <w:szCs w:val="10"/>
        </w:rPr>
      </w:pPr>
    </w:p>
    <w:p w14:paraId="08D1C2C6" w14:textId="7BC592D1" w:rsidR="00007B67" w:rsidRPr="00AE083D" w:rsidRDefault="00007B67" w:rsidP="00AE083D">
      <w:r w:rsidRPr="00AE083D">
        <w:rPr>
          <w:b/>
          <w:i/>
        </w:rPr>
        <w:t>Fülle die Tabelle aus</w:t>
      </w:r>
      <w:r w:rsidRPr="00AE083D">
        <w:t xml:space="preserve"> (Anzahlen ausrechnen!), </w:t>
      </w:r>
      <w:r w:rsidRPr="00AE083D">
        <w:rPr>
          <w:b/>
          <w:i/>
        </w:rPr>
        <w:t>mache die Probe</w:t>
      </w:r>
      <w:r w:rsidRPr="00AE083D">
        <w:t xml:space="preserve"> mit dem </w:t>
      </w:r>
      <w:r w:rsidR="00641B54">
        <w:t>E</w:t>
      </w:r>
      <w:r w:rsidRPr="00AE083D">
        <w:t>ulerschen Polyedersatz.</w:t>
      </w:r>
    </w:p>
    <w:p w14:paraId="7229D6DB" w14:textId="77777777" w:rsidR="00007B67" w:rsidRPr="00AE083D" w:rsidRDefault="00007B67" w:rsidP="00AE083D">
      <w:pPr>
        <w:rPr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100"/>
        <w:gridCol w:w="1075"/>
        <w:gridCol w:w="1052"/>
        <w:gridCol w:w="1310"/>
        <w:gridCol w:w="1091"/>
      </w:tblGrid>
      <w:tr w:rsidR="00007B67" w:rsidRPr="00421400" w14:paraId="0561238E" w14:textId="77777777" w:rsidTr="00EF0981">
        <w:tc>
          <w:tcPr>
            <w:tcW w:w="0" w:type="auto"/>
            <w:shd w:val="clear" w:color="auto" w:fill="auto"/>
          </w:tcPr>
          <w:p w14:paraId="4A2480DA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756FF73F" w14:textId="77777777" w:rsidR="00007B67" w:rsidRPr="00421400" w:rsidRDefault="00007B67" w:rsidP="00EF0981">
            <w:pPr>
              <w:jc w:val="center"/>
            </w:pPr>
            <w:r w:rsidRPr="00421400">
              <w:t>Tetraeder</w:t>
            </w:r>
          </w:p>
        </w:tc>
        <w:tc>
          <w:tcPr>
            <w:tcW w:w="0" w:type="auto"/>
            <w:shd w:val="clear" w:color="auto" w:fill="auto"/>
          </w:tcPr>
          <w:p w14:paraId="636D13BC" w14:textId="77777777" w:rsidR="00007B67" w:rsidRPr="00421400" w:rsidRDefault="00007B67" w:rsidP="00EF0981">
            <w:pPr>
              <w:jc w:val="center"/>
            </w:pPr>
            <w:r w:rsidRPr="00421400">
              <w:t>Hexaeder</w:t>
            </w:r>
          </w:p>
        </w:tc>
        <w:tc>
          <w:tcPr>
            <w:tcW w:w="0" w:type="auto"/>
            <w:shd w:val="clear" w:color="auto" w:fill="auto"/>
          </w:tcPr>
          <w:p w14:paraId="6A9B0A0E" w14:textId="77777777" w:rsidR="00007B67" w:rsidRPr="00421400" w:rsidRDefault="00007B67" w:rsidP="00EF0981">
            <w:pPr>
              <w:jc w:val="center"/>
            </w:pPr>
            <w:r w:rsidRPr="00421400">
              <w:t>Oktaeder</w:t>
            </w:r>
          </w:p>
        </w:tc>
        <w:tc>
          <w:tcPr>
            <w:tcW w:w="0" w:type="auto"/>
            <w:shd w:val="clear" w:color="auto" w:fill="auto"/>
          </w:tcPr>
          <w:p w14:paraId="58DDB777" w14:textId="77777777" w:rsidR="00007B67" w:rsidRPr="00421400" w:rsidRDefault="00007B67" w:rsidP="00EF0981">
            <w:pPr>
              <w:jc w:val="center"/>
            </w:pPr>
            <w:r w:rsidRPr="00421400">
              <w:t>Dodekaeder</w:t>
            </w:r>
          </w:p>
        </w:tc>
        <w:tc>
          <w:tcPr>
            <w:tcW w:w="0" w:type="auto"/>
            <w:shd w:val="clear" w:color="auto" w:fill="auto"/>
          </w:tcPr>
          <w:p w14:paraId="4CD43E26" w14:textId="77777777" w:rsidR="00007B67" w:rsidRPr="00421400" w:rsidRDefault="00007B67" w:rsidP="00EF0981">
            <w:pPr>
              <w:jc w:val="center"/>
            </w:pPr>
            <w:r w:rsidRPr="00421400">
              <w:t>Ikosaeder</w:t>
            </w:r>
          </w:p>
        </w:tc>
      </w:tr>
      <w:tr w:rsidR="00007B67" w:rsidRPr="00421400" w14:paraId="127AFB91" w14:textId="77777777" w:rsidTr="00EF0981">
        <w:tc>
          <w:tcPr>
            <w:tcW w:w="0" w:type="auto"/>
            <w:shd w:val="clear" w:color="auto" w:fill="auto"/>
          </w:tcPr>
          <w:p w14:paraId="7A9DB9B3" w14:textId="77777777" w:rsidR="00007B67" w:rsidRPr="00421400" w:rsidRDefault="00007B67" w:rsidP="00EF0981">
            <w:pPr>
              <w:jc w:val="center"/>
            </w:pPr>
            <w:r w:rsidRPr="00421400">
              <w:t>f =</w:t>
            </w:r>
          </w:p>
        </w:tc>
        <w:tc>
          <w:tcPr>
            <w:tcW w:w="0" w:type="auto"/>
            <w:shd w:val="clear" w:color="auto" w:fill="auto"/>
          </w:tcPr>
          <w:p w14:paraId="0FEA144C" w14:textId="77777777" w:rsidR="00007B67" w:rsidRPr="00421400" w:rsidRDefault="00007B67" w:rsidP="00EF0981">
            <w:pPr>
              <w:jc w:val="center"/>
            </w:pPr>
            <w:r w:rsidRPr="00421400">
              <w:t>4</w:t>
            </w:r>
          </w:p>
        </w:tc>
        <w:tc>
          <w:tcPr>
            <w:tcW w:w="0" w:type="auto"/>
            <w:shd w:val="clear" w:color="auto" w:fill="auto"/>
          </w:tcPr>
          <w:p w14:paraId="22195C49" w14:textId="77777777" w:rsidR="00007B67" w:rsidRPr="00421400" w:rsidRDefault="00007B67" w:rsidP="00EF0981">
            <w:pPr>
              <w:jc w:val="center"/>
            </w:pPr>
            <w:r w:rsidRPr="00421400">
              <w:t>6</w:t>
            </w:r>
          </w:p>
        </w:tc>
        <w:tc>
          <w:tcPr>
            <w:tcW w:w="0" w:type="auto"/>
            <w:shd w:val="clear" w:color="auto" w:fill="auto"/>
          </w:tcPr>
          <w:p w14:paraId="41F62A98" w14:textId="77777777" w:rsidR="00007B67" w:rsidRPr="00421400" w:rsidRDefault="00007B67" w:rsidP="00EF0981">
            <w:pPr>
              <w:jc w:val="center"/>
            </w:pPr>
            <w:r w:rsidRPr="00421400">
              <w:t>8</w:t>
            </w:r>
          </w:p>
        </w:tc>
        <w:tc>
          <w:tcPr>
            <w:tcW w:w="0" w:type="auto"/>
            <w:shd w:val="clear" w:color="auto" w:fill="auto"/>
          </w:tcPr>
          <w:p w14:paraId="1BCCED67" w14:textId="77777777" w:rsidR="00007B67" w:rsidRPr="00421400" w:rsidRDefault="00007B67" w:rsidP="00EF0981">
            <w:pPr>
              <w:jc w:val="center"/>
            </w:pPr>
            <w:r w:rsidRPr="00421400">
              <w:t>12</w:t>
            </w:r>
          </w:p>
        </w:tc>
        <w:tc>
          <w:tcPr>
            <w:tcW w:w="0" w:type="auto"/>
            <w:shd w:val="clear" w:color="auto" w:fill="auto"/>
          </w:tcPr>
          <w:p w14:paraId="1FBC3647" w14:textId="77777777" w:rsidR="00007B67" w:rsidRPr="00421400" w:rsidRDefault="00007B67" w:rsidP="00EF0981">
            <w:pPr>
              <w:jc w:val="center"/>
            </w:pPr>
            <w:r w:rsidRPr="00421400">
              <w:t>20</w:t>
            </w:r>
          </w:p>
        </w:tc>
      </w:tr>
      <w:tr w:rsidR="00007B67" w:rsidRPr="00421400" w14:paraId="205B549C" w14:textId="77777777" w:rsidTr="00EF0981">
        <w:tc>
          <w:tcPr>
            <w:tcW w:w="0" w:type="auto"/>
            <w:shd w:val="clear" w:color="auto" w:fill="auto"/>
          </w:tcPr>
          <w:p w14:paraId="13119EE1" w14:textId="77777777" w:rsidR="00007B67" w:rsidRPr="00421400" w:rsidRDefault="00007B67" w:rsidP="00EF0981">
            <w:pPr>
              <w:jc w:val="center"/>
            </w:pPr>
            <w:r w:rsidRPr="00421400">
              <w:t>e =</w:t>
            </w:r>
          </w:p>
        </w:tc>
        <w:tc>
          <w:tcPr>
            <w:tcW w:w="0" w:type="auto"/>
            <w:shd w:val="clear" w:color="auto" w:fill="auto"/>
          </w:tcPr>
          <w:p w14:paraId="2608CFDE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3B1B3EFB" w14:textId="77777777" w:rsidR="00007B67" w:rsidRPr="00421400" w:rsidRDefault="00007B67" w:rsidP="00EF0981">
            <w:pPr>
              <w:jc w:val="center"/>
            </w:pPr>
            <w:r w:rsidRPr="00421400">
              <w:t>8</w:t>
            </w:r>
          </w:p>
        </w:tc>
        <w:tc>
          <w:tcPr>
            <w:tcW w:w="0" w:type="auto"/>
            <w:shd w:val="clear" w:color="auto" w:fill="auto"/>
          </w:tcPr>
          <w:p w14:paraId="1F4BFA07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40C3A606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2CC518F6" w14:textId="77777777" w:rsidR="00007B67" w:rsidRPr="00421400" w:rsidRDefault="00007B67" w:rsidP="00EF0981">
            <w:pPr>
              <w:jc w:val="center"/>
            </w:pPr>
          </w:p>
        </w:tc>
      </w:tr>
      <w:tr w:rsidR="00007B67" w:rsidRPr="00421400" w14:paraId="3984DC0D" w14:textId="77777777" w:rsidTr="00EF0981">
        <w:tc>
          <w:tcPr>
            <w:tcW w:w="0" w:type="auto"/>
            <w:shd w:val="clear" w:color="auto" w:fill="auto"/>
          </w:tcPr>
          <w:p w14:paraId="6AC9A3D6" w14:textId="77777777" w:rsidR="00007B67" w:rsidRPr="00421400" w:rsidRDefault="00007B67" w:rsidP="00EF0981">
            <w:pPr>
              <w:jc w:val="center"/>
            </w:pPr>
            <w:r w:rsidRPr="00421400">
              <w:t>k =</w:t>
            </w:r>
          </w:p>
        </w:tc>
        <w:tc>
          <w:tcPr>
            <w:tcW w:w="0" w:type="auto"/>
            <w:shd w:val="clear" w:color="auto" w:fill="auto"/>
          </w:tcPr>
          <w:p w14:paraId="549F274D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78B397A6" w14:textId="77777777" w:rsidR="00007B67" w:rsidRPr="00421400" w:rsidRDefault="00007B67" w:rsidP="00EF0981">
            <w:pPr>
              <w:jc w:val="center"/>
            </w:pPr>
            <w:r w:rsidRPr="00421400">
              <w:t>12</w:t>
            </w:r>
          </w:p>
        </w:tc>
        <w:tc>
          <w:tcPr>
            <w:tcW w:w="0" w:type="auto"/>
            <w:shd w:val="clear" w:color="auto" w:fill="auto"/>
          </w:tcPr>
          <w:p w14:paraId="1CCDC3FA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1CE40D49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73DE7D96" w14:textId="77777777" w:rsidR="00007B67" w:rsidRPr="00421400" w:rsidRDefault="00007B67" w:rsidP="00EF0981">
            <w:pPr>
              <w:jc w:val="center"/>
            </w:pPr>
          </w:p>
        </w:tc>
      </w:tr>
      <w:tr w:rsidR="00007B67" w:rsidRPr="00421400" w14:paraId="01F382E1" w14:textId="77777777" w:rsidTr="00EF0981">
        <w:tc>
          <w:tcPr>
            <w:tcW w:w="0" w:type="auto"/>
            <w:shd w:val="clear" w:color="auto" w:fill="auto"/>
          </w:tcPr>
          <w:p w14:paraId="38FAC29A" w14:textId="77777777" w:rsidR="00007B67" w:rsidRPr="00421400" w:rsidRDefault="00007B67" w:rsidP="00EF0981">
            <w:pPr>
              <w:jc w:val="center"/>
            </w:pPr>
            <w:r w:rsidRPr="00421400">
              <w:t>k = e + f – 2?</w:t>
            </w:r>
          </w:p>
        </w:tc>
        <w:tc>
          <w:tcPr>
            <w:tcW w:w="0" w:type="auto"/>
            <w:shd w:val="clear" w:color="auto" w:fill="auto"/>
          </w:tcPr>
          <w:p w14:paraId="07086CA9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693D3348" w14:textId="77777777" w:rsidR="00007B67" w:rsidRPr="00421400" w:rsidRDefault="00007B67" w:rsidP="00EF0981">
            <w:pPr>
              <w:jc w:val="center"/>
            </w:pPr>
            <w:r w:rsidRPr="00421400">
              <w:t>stimmt</w:t>
            </w:r>
          </w:p>
        </w:tc>
        <w:tc>
          <w:tcPr>
            <w:tcW w:w="0" w:type="auto"/>
            <w:shd w:val="clear" w:color="auto" w:fill="auto"/>
          </w:tcPr>
          <w:p w14:paraId="6BE55195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5777A7B4" w14:textId="77777777" w:rsidR="00007B67" w:rsidRPr="00421400" w:rsidRDefault="00007B67" w:rsidP="00EF098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246997DB" w14:textId="77777777" w:rsidR="00007B67" w:rsidRPr="00421400" w:rsidRDefault="00007B67" w:rsidP="00EF0981">
            <w:pPr>
              <w:jc w:val="center"/>
            </w:pPr>
          </w:p>
        </w:tc>
      </w:tr>
    </w:tbl>
    <w:p w14:paraId="12CE6FF4" w14:textId="0FDC00E7" w:rsidR="00DE1B61" w:rsidRDefault="00EF0981" w:rsidP="004623B6">
      <w:pPr>
        <w:sectPr w:rsidR="00DE1B61" w:rsidSect="00D139A1">
          <w:headerReference w:type="default" r:id="rId20"/>
          <w:footerReference w:type="default" r:id="rId2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br w:type="textWrapping" w:clear="all"/>
      </w:r>
    </w:p>
    <w:p w14:paraId="5B3C2BF8" w14:textId="77777777" w:rsidR="00DE1B61" w:rsidRPr="00720BBA" w:rsidRDefault="00DE1B61" w:rsidP="00720BBA">
      <w:pPr>
        <w:rPr>
          <w:b/>
        </w:rPr>
      </w:pPr>
      <w:r w:rsidRPr="00720BBA">
        <w:rPr>
          <w:b/>
          <w:bdr w:val="single" w:sz="4" w:space="0" w:color="auto"/>
        </w:rPr>
        <w:lastRenderedPageBreak/>
        <w:t>Verlaufsplan</w:t>
      </w:r>
    </w:p>
    <w:p w14:paraId="2E6F9DC4" w14:textId="77777777" w:rsidR="00DE1B61" w:rsidRPr="00720BBA" w:rsidRDefault="00DE1B61" w:rsidP="00720BBA"/>
    <w:p w14:paraId="0B04256C" w14:textId="77777777" w:rsidR="00DE1B61" w:rsidRPr="00720BBA" w:rsidRDefault="00DE1B61" w:rsidP="00720BBA">
      <w:r w:rsidRPr="00720BBA">
        <w:t xml:space="preserve">SuS … Schülerinnen und Schüler       L … Lehrerin bzw. Lehrer     </w:t>
      </w:r>
    </w:p>
    <w:p w14:paraId="391C6312" w14:textId="447DEDD8" w:rsidR="00DE1B61" w:rsidRPr="00720BBA" w:rsidRDefault="00DE1B61" w:rsidP="00720BBA">
      <w:r w:rsidRPr="00720BBA">
        <w:t>EA … Einzelarbeit       PA … Partner</w:t>
      </w:r>
      <w:r w:rsidR="008044D1">
        <w:t>innen- und Partner</w:t>
      </w:r>
      <w:r w:rsidRPr="00720BBA">
        <w:t>arbeit       FEU … fragendentwickelnder Unterricht</w:t>
      </w:r>
    </w:p>
    <w:p w14:paraId="11118448" w14:textId="77777777" w:rsidR="00DE1B61" w:rsidRPr="00720BBA" w:rsidRDefault="00DE1B61" w:rsidP="00720BBA">
      <w:r w:rsidRPr="00720BBA">
        <w:t>Die Zeitangaben dienen nur zur groben Orientierung!</w:t>
      </w:r>
    </w:p>
    <w:p w14:paraId="680C705B" w14:textId="44FACA6A" w:rsidR="00DE1B61" w:rsidRPr="00720BBA" w:rsidRDefault="00DE1B61" w:rsidP="00720BBA">
      <w:r w:rsidRPr="00720BBA">
        <w:t>Je nach zur Verfügung stehender Zeit bzw. Unterrichtsverlauf wird d</w:t>
      </w:r>
      <w:r w:rsidR="003C7CD5">
        <w:t>ie</w:t>
      </w:r>
      <w:r w:rsidRPr="00720BBA">
        <w:t xml:space="preserve"> Lehr</w:t>
      </w:r>
      <w:r w:rsidR="003C7CD5">
        <w:t>kraft</w:t>
      </w:r>
      <w:r w:rsidRPr="00720BBA">
        <w:t xml:space="preserve"> stärker oder weniger stark lenken bzw. den Punkt 6. weglassen.</w:t>
      </w:r>
    </w:p>
    <w:p w14:paraId="403F47B9" w14:textId="77777777" w:rsidR="00DE1B61" w:rsidRPr="00720BBA" w:rsidRDefault="00DE1B61" w:rsidP="00720B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800"/>
      </w:tblGrid>
      <w:tr w:rsidR="00DE1B61" w:rsidRPr="004B7119" w14:paraId="63A5AE92" w14:textId="77777777">
        <w:tc>
          <w:tcPr>
            <w:tcW w:w="2088" w:type="dxa"/>
            <w:shd w:val="clear" w:color="auto" w:fill="auto"/>
          </w:tcPr>
          <w:p w14:paraId="56AF56ED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1FA6B052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/>
              </w:rPr>
              <w:t>L / SuS</w:t>
            </w:r>
          </w:p>
        </w:tc>
        <w:tc>
          <w:tcPr>
            <w:tcW w:w="1800" w:type="dxa"/>
            <w:shd w:val="clear" w:color="auto" w:fill="auto"/>
          </w:tcPr>
          <w:p w14:paraId="58C6F4AE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/>
              </w:rPr>
              <w:t>Medien</w:t>
            </w:r>
          </w:p>
        </w:tc>
      </w:tr>
      <w:tr w:rsidR="00DE1B61" w:rsidRPr="004B7119" w14:paraId="43A890F8" w14:textId="77777777">
        <w:tc>
          <w:tcPr>
            <w:tcW w:w="2088" w:type="dxa"/>
            <w:shd w:val="clear" w:color="auto" w:fill="auto"/>
          </w:tcPr>
          <w:p w14:paraId="6626FE70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/>
              </w:rPr>
              <w:t>1. Einstieg</w:t>
            </w:r>
          </w:p>
          <w:p w14:paraId="00FC0202" w14:textId="77777777" w:rsidR="00DE1B61" w:rsidRPr="004B7119" w:rsidRDefault="00DE1B61" w:rsidP="00250BE7">
            <w:pPr>
              <w:rPr>
                <w:bCs/>
              </w:rPr>
            </w:pPr>
            <w:r w:rsidRPr="004B7119">
              <w:rPr>
                <w:bCs/>
              </w:rPr>
              <w:t>FEU</w:t>
            </w:r>
            <w:r>
              <w:rPr>
                <w:bCs/>
              </w:rPr>
              <w:t xml:space="preserve">   </w:t>
            </w:r>
            <w:r w:rsidRPr="004B7119">
              <w:rPr>
                <w:bCs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5EE5A8BE" w14:textId="2EC3781E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L stel</w:t>
            </w:r>
            <w:r>
              <w:rPr>
                <w:bCs/>
              </w:rPr>
              <w:t>l</w:t>
            </w:r>
            <w:r w:rsidRPr="004B7119">
              <w:rPr>
                <w:bCs/>
              </w:rPr>
              <w:t xml:space="preserve">t regelmäßige Polyeder </w:t>
            </w:r>
            <w:r w:rsidR="00315A58">
              <w:rPr>
                <w:bCs/>
              </w:rPr>
              <w:t xml:space="preserve">(man nennt </w:t>
            </w:r>
            <w:r w:rsidR="00FF2C47">
              <w:rPr>
                <w:bCs/>
              </w:rPr>
              <w:t>diese</w:t>
            </w:r>
            <w:r w:rsidR="00315A58">
              <w:rPr>
                <w:bCs/>
              </w:rPr>
              <w:t xml:space="preserve"> auch </w:t>
            </w:r>
            <w:r w:rsidR="00315A58" w:rsidRPr="003A35C5">
              <w:rPr>
                <w:bCs/>
                <w:i/>
                <w:iCs/>
              </w:rPr>
              <w:t>platonische Körper</w:t>
            </w:r>
            <w:r w:rsidR="00315A58">
              <w:rPr>
                <w:bCs/>
              </w:rPr>
              <w:t xml:space="preserve">) </w:t>
            </w:r>
            <w:r w:rsidRPr="004B7119">
              <w:rPr>
                <w:bCs/>
              </w:rPr>
              <w:t xml:space="preserve">zunächst als Körper vor, die aus „lauter </w:t>
            </w:r>
            <w:r>
              <w:rPr>
                <w:bCs/>
              </w:rPr>
              <w:t xml:space="preserve">gleichen </w:t>
            </w:r>
            <w:r w:rsidRPr="004B7119">
              <w:rPr>
                <w:bCs/>
              </w:rPr>
              <w:t>regelmäßigen Vielecken zusammengesetzt sind“ und teilt Steckerle in ausreichender Anzahl aus mit dem Auftrag:</w:t>
            </w:r>
            <w:r>
              <w:rPr>
                <w:bCs/>
              </w:rPr>
              <w:t xml:space="preserve"> </w:t>
            </w:r>
          </w:p>
          <w:p w14:paraId="2B876CB3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 xml:space="preserve">„Baue </w:t>
            </w:r>
            <w:r w:rsidRPr="004B7119">
              <w:rPr>
                <w:bCs/>
                <w:u w:val="single"/>
              </w:rPr>
              <w:t>alle</w:t>
            </w:r>
            <w:r w:rsidRPr="004B7119">
              <w:rPr>
                <w:bCs/>
              </w:rPr>
              <w:t xml:space="preserve"> regelmäßigen Polyeder.“</w:t>
            </w:r>
          </w:p>
        </w:tc>
        <w:tc>
          <w:tcPr>
            <w:tcW w:w="1800" w:type="dxa"/>
            <w:shd w:val="clear" w:color="auto" w:fill="auto"/>
          </w:tcPr>
          <w:p w14:paraId="0561CEA5" w14:textId="77777777" w:rsidR="00DE1B61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 xml:space="preserve">Steckerle in Form regelmäßiger </w:t>
            </w:r>
          </w:p>
          <w:p w14:paraId="14414B96" w14:textId="77777777" w:rsidR="00DE1B61" w:rsidRDefault="00DE1B61" w:rsidP="00720BBA">
            <w:pPr>
              <w:rPr>
                <w:bCs/>
              </w:rPr>
            </w:pPr>
            <w:r>
              <w:rPr>
                <w:bCs/>
              </w:rPr>
              <w:t>n</w:t>
            </w:r>
            <w:r w:rsidRPr="004B7119">
              <w:rPr>
                <w:bCs/>
              </w:rPr>
              <w:t xml:space="preserve">-Ecke </w:t>
            </w:r>
          </w:p>
          <w:p w14:paraId="27FD8373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(n = 3; 4; 5; 6)</w:t>
            </w:r>
          </w:p>
        </w:tc>
      </w:tr>
      <w:tr w:rsidR="00DE1B61" w:rsidRPr="004B7119" w14:paraId="3D70BDDD" w14:textId="77777777">
        <w:tc>
          <w:tcPr>
            <w:tcW w:w="2088" w:type="dxa"/>
            <w:shd w:val="clear" w:color="auto" w:fill="auto"/>
          </w:tcPr>
          <w:p w14:paraId="34CE4ACB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/>
              </w:rPr>
              <w:t>2. Erarbeitung I</w:t>
            </w:r>
          </w:p>
          <w:p w14:paraId="69181946" w14:textId="77777777" w:rsidR="00DE1B61" w:rsidRPr="004B7119" w:rsidRDefault="00DE1B61" w:rsidP="00250BE7">
            <w:pPr>
              <w:rPr>
                <w:bCs/>
              </w:rPr>
            </w:pPr>
            <w:r w:rsidRPr="004B7119">
              <w:rPr>
                <w:bCs/>
              </w:rPr>
              <w:t>EA/PA</w:t>
            </w:r>
            <w:r>
              <w:rPr>
                <w:bCs/>
              </w:rPr>
              <w:t xml:space="preserve">   </w:t>
            </w:r>
            <w:r w:rsidRPr="004B7119">
              <w:rPr>
                <w:bCs/>
              </w:rPr>
              <w:t>25 Min.</w:t>
            </w:r>
          </w:p>
        </w:tc>
        <w:tc>
          <w:tcPr>
            <w:tcW w:w="5580" w:type="dxa"/>
            <w:shd w:val="clear" w:color="auto" w:fill="auto"/>
          </w:tcPr>
          <w:p w14:paraId="5C8E6FDD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SuS bauen die fünf regelmäßigen Polyeder, dazu auch den Doppel-Tetraeder</w:t>
            </w:r>
            <w:r>
              <w:rPr>
                <w:bCs/>
              </w:rPr>
              <w:t>.</w:t>
            </w:r>
          </w:p>
          <w:p w14:paraId="5F665E87" w14:textId="77777777" w:rsidR="00DE1B61" w:rsidRPr="004B7119" w:rsidRDefault="00DE1B61" w:rsidP="00720BBA">
            <w:pPr>
              <w:rPr>
                <w:bCs/>
              </w:rPr>
            </w:pPr>
            <w:r>
              <w:rPr>
                <w:bCs/>
              </w:rPr>
              <w:t>SuS</w:t>
            </w:r>
            <w:r w:rsidRPr="004B7119">
              <w:rPr>
                <w:bCs/>
              </w:rPr>
              <w:t xml:space="preserve"> erfahren beim Tun die Grenzen der Möglichkeiten hierbei</w:t>
            </w:r>
            <w:r>
              <w:rPr>
                <w:bCs/>
              </w:rPr>
              <w:t>.</w:t>
            </w:r>
          </w:p>
          <w:p w14:paraId="75455ACC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L fordert im Einzelgespräch SuS zur Verbalisierung dieser Grenzen auf</w:t>
            </w:r>
            <w:r>
              <w:rPr>
                <w:bCs/>
              </w:rPr>
              <w:t>.</w:t>
            </w:r>
          </w:p>
          <w:p w14:paraId="00B94AAF" w14:textId="0920D355" w:rsidR="00DE1B61" w:rsidRPr="004B7119" w:rsidRDefault="004C2992" w:rsidP="00720BBA">
            <w:pPr>
              <w:rPr>
                <w:bCs/>
              </w:rPr>
            </w:pPr>
            <w:r w:rsidRPr="004B7119">
              <w:t>L lobt</w:t>
            </w:r>
            <w:r>
              <w:t xml:space="preserve"> und </w:t>
            </w:r>
            <w:r w:rsidRPr="004B7119">
              <w:t>beobachtet</w:t>
            </w:r>
            <w:r>
              <w:t>,</w:t>
            </w:r>
            <w:r w:rsidRPr="004B7119">
              <w:t xml:space="preserve"> </w:t>
            </w:r>
            <w:r>
              <w:t>aber</w:t>
            </w:r>
            <w:r w:rsidRPr="004B7119">
              <w:t xml:space="preserve"> b</w:t>
            </w:r>
            <w:r>
              <w:t>e</w:t>
            </w:r>
            <w:r w:rsidRPr="004B7119">
              <w:t>rät zurückhaltend</w:t>
            </w:r>
            <w:r>
              <w:t>.</w:t>
            </w:r>
          </w:p>
        </w:tc>
        <w:tc>
          <w:tcPr>
            <w:tcW w:w="1800" w:type="dxa"/>
            <w:shd w:val="clear" w:color="auto" w:fill="auto"/>
          </w:tcPr>
          <w:p w14:paraId="5F72D7BD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 xml:space="preserve">Steckerle </w:t>
            </w:r>
          </w:p>
          <w:p w14:paraId="53CB6865" w14:textId="77777777" w:rsidR="00DE1B61" w:rsidRPr="004B7119" w:rsidRDefault="00DE1B61" w:rsidP="00720BBA">
            <w:pPr>
              <w:rPr>
                <w:bCs/>
              </w:rPr>
            </w:pPr>
          </w:p>
        </w:tc>
      </w:tr>
      <w:tr w:rsidR="00DE1B61" w:rsidRPr="004B7119" w14:paraId="3CE28EBC" w14:textId="77777777">
        <w:tc>
          <w:tcPr>
            <w:tcW w:w="2088" w:type="dxa"/>
            <w:shd w:val="clear" w:color="auto" w:fill="auto"/>
          </w:tcPr>
          <w:p w14:paraId="29309297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/>
              </w:rPr>
              <w:t>3. Plenum I</w:t>
            </w:r>
          </w:p>
          <w:p w14:paraId="47747363" w14:textId="77777777" w:rsidR="00DE1B61" w:rsidRPr="004B7119" w:rsidRDefault="00DE1B61" w:rsidP="00250BE7">
            <w:pPr>
              <w:rPr>
                <w:bCs/>
              </w:rPr>
            </w:pPr>
            <w:r w:rsidRPr="004B7119">
              <w:rPr>
                <w:bCs/>
              </w:rPr>
              <w:t>FEU</w:t>
            </w:r>
            <w:r>
              <w:rPr>
                <w:bCs/>
              </w:rPr>
              <w:t xml:space="preserve">   </w:t>
            </w:r>
            <w:r w:rsidRPr="004B7119">
              <w:rPr>
                <w:bCs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597B7035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L</w:t>
            </w:r>
          </w:p>
          <w:p w14:paraId="6F8C99E3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 xml:space="preserve">- problematisiert die beiden Beispiele des Doppel-Tetraeders und des Dellen-Ikosaeders </w:t>
            </w:r>
            <w:r w:rsidRPr="004B7119">
              <w:rPr>
                <w:bCs/>
              </w:rPr>
              <w:br/>
              <w:t xml:space="preserve">(„Verdienen diese den Namen </w:t>
            </w:r>
            <w:r w:rsidRPr="004B7119">
              <w:rPr>
                <w:bCs/>
                <w:i/>
              </w:rPr>
              <w:t>regelmäßig</w:t>
            </w:r>
            <w:r w:rsidRPr="004B7119">
              <w:rPr>
                <w:bCs/>
              </w:rPr>
              <w:t>?“)</w:t>
            </w:r>
          </w:p>
          <w:p w14:paraId="7FF8843C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 xml:space="preserve">- präzisiert die Definition (Ecken, an denen gleich viele Flächen zusammentreffen + Konvexität) </w:t>
            </w:r>
          </w:p>
          <w:p w14:paraId="7BF5EBDA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- verteilt das Arbeitsblatt</w:t>
            </w:r>
          </w:p>
          <w:p w14:paraId="2466065A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- führt die fünf Namen der fünf Körper ein</w:t>
            </w:r>
            <w:r>
              <w:rPr>
                <w:bCs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90E83C8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Arbeitsblatt</w:t>
            </w:r>
          </w:p>
        </w:tc>
      </w:tr>
      <w:tr w:rsidR="00DE1B61" w:rsidRPr="004B7119" w14:paraId="1BF37DD0" w14:textId="77777777">
        <w:tc>
          <w:tcPr>
            <w:tcW w:w="2088" w:type="dxa"/>
            <w:shd w:val="clear" w:color="auto" w:fill="auto"/>
          </w:tcPr>
          <w:p w14:paraId="5A8A9E88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/>
              </w:rPr>
              <w:t>4. Erarbeitung II</w:t>
            </w:r>
          </w:p>
          <w:p w14:paraId="12F0B840" w14:textId="77777777" w:rsidR="00DE1B61" w:rsidRPr="004B7119" w:rsidRDefault="00DE1B61" w:rsidP="00250BE7">
            <w:pPr>
              <w:rPr>
                <w:bCs/>
              </w:rPr>
            </w:pPr>
            <w:r w:rsidRPr="004B7119">
              <w:rPr>
                <w:bCs/>
              </w:rPr>
              <w:t>EA/PA</w:t>
            </w:r>
            <w:r>
              <w:rPr>
                <w:bCs/>
              </w:rPr>
              <w:t xml:space="preserve">   </w:t>
            </w:r>
            <w:r w:rsidRPr="004B7119">
              <w:rPr>
                <w:bCs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37D937DB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SuS bearbeiten die Anweisungen des Arbeitsbl</w:t>
            </w:r>
            <w:r>
              <w:rPr>
                <w:bCs/>
              </w:rPr>
              <w:t>a</w:t>
            </w:r>
            <w:r w:rsidRPr="004B7119">
              <w:rPr>
                <w:bCs/>
              </w:rPr>
              <w:t>ttes</w:t>
            </w:r>
          </w:p>
          <w:p w14:paraId="0C935A99" w14:textId="77777777" w:rsidR="004C2992" w:rsidRDefault="004C2992" w:rsidP="004C2992">
            <w:pPr>
              <w:rPr>
                <w:bCs/>
              </w:rPr>
            </w:pPr>
            <w:r w:rsidRPr="004B7119">
              <w:t>L lobt</w:t>
            </w:r>
            <w:r>
              <w:t xml:space="preserve"> und </w:t>
            </w:r>
            <w:r w:rsidRPr="004B7119">
              <w:t>beobachtet</w:t>
            </w:r>
            <w:r>
              <w:t>,</w:t>
            </w:r>
            <w:r w:rsidRPr="004B7119">
              <w:t xml:space="preserve"> </w:t>
            </w:r>
            <w:r>
              <w:t>aber</w:t>
            </w:r>
            <w:r w:rsidRPr="004B7119">
              <w:t xml:space="preserve"> b</w:t>
            </w:r>
            <w:r>
              <w:t>e</w:t>
            </w:r>
            <w:r w:rsidRPr="004B7119">
              <w:t>rät zurückhaltend</w:t>
            </w:r>
            <w:r>
              <w:t>.</w:t>
            </w:r>
          </w:p>
          <w:p w14:paraId="2340A6C6" w14:textId="4B58110F" w:rsidR="00DE1B61" w:rsidRPr="004B7119" w:rsidRDefault="00DE1B61" w:rsidP="00720BBA">
            <w:pPr>
              <w:rPr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14:paraId="024AC816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 xml:space="preserve">- Körper aus </w:t>
            </w:r>
          </w:p>
          <w:p w14:paraId="09EA926B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 xml:space="preserve">Steckerle </w:t>
            </w:r>
          </w:p>
          <w:p w14:paraId="06FFBC9D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- Arbeitsblatt</w:t>
            </w:r>
          </w:p>
        </w:tc>
      </w:tr>
      <w:tr w:rsidR="00DE1B61" w:rsidRPr="004B7119" w14:paraId="451B96ED" w14:textId="77777777">
        <w:tc>
          <w:tcPr>
            <w:tcW w:w="2088" w:type="dxa"/>
            <w:shd w:val="clear" w:color="auto" w:fill="auto"/>
          </w:tcPr>
          <w:p w14:paraId="672E5447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/>
              </w:rPr>
              <w:t>5. Plenum II</w:t>
            </w:r>
          </w:p>
          <w:p w14:paraId="7764182F" w14:textId="77777777" w:rsidR="00DE1B61" w:rsidRPr="004B7119" w:rsidRDefault="00DE1B61" w:rsidP="00250BE7">
            <w:pPr>
              <w:rPr>
                <w:bCs/>
              </w:rPr>
            </w:pPr>
            <w:r w:rsidRPr="004B7119">
              <w:rPr>
                <w:bCs/>
              </w:rPr>
              <w:t>FEU</w:t>
            </w:r>
            <w:r>
              <w:rPr>
                <w:bCs/>
              </w:rPr>
              <w:t xml:space="preserve">   </w:t>
            </w:r>
            <w:r w:rsidRPr="004B7119">
              <w:rPr>
                <w:bCs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5600AE98" w14:textId="77777777" w:rsidR="00DE1B61" w:rsidRPr="004B7119" w:rsidRDefault="00DE1B61" w:rsidP="00720BBA">
            <w:pPr>
              <w:rPr>
                <w:bCs/>
                <w:iCs/>
              </w:rPr>
            </w:pPr>
            <w:r w:rsidRPr="004B7119">
              <w:rPr>
                <w:bCs/>
                <w:iCs/>
              </w:rPr>
              <w:t>SuS und L besprechen die Eintragungen</w:t>
            </w:r>
            <w:r>
              <w:rPr>
                <w:bCs/>
                <w:iCs/>
              </w:rPr>
              <w:t>.</w:t>
            </w:r>
          </w:p>
          <w:p w14:paraId="7336F03B" w14:textId="486A5B15" w:rsidR="00DE1B61" w:rsidRPr="004B7119" w:rsidRDefault="00DE1B61" w:rsidP="00720BBA">
            <w:pPr>
              <w:rPr>
                <w:bCs/>
                <w:iCs/>
              </w:rPr>
            </w:pPr>
          </w:p>
        </w:tc>
        <w:tc>
          <w:tcPr>
            <w:tcW w:w="1800" w:type="dxa"/>
            <w:shd w:val="clear" w:color="auto" w:fill="auto"/>
          </w:tcPr>
          <w:p w14:paraId="1DAB00AC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 xml:space="preserve">- Körper aus </w:t>
            </w:r>
          </w:p>
          <w:p w14:paraId="444575EA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 xml:space="preserve">Steckerle </w:t>
            </w:r>
          </w:p>
          <w:p w14:paraId="37C96B06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- Arbeitsblatt</w:t>
            </w:r>
          </w:p>
        </w:tc>
      </w:tr>
      <w:tr w:rsidR="00DE1B61" w:rsidRPr="004B7119" w14:paraId="4D5A5F99" w14:textId="77777777">
        <w:tc>
          <w:tcPr>
            <w:tcW w:w="2088" w:type="dxa"/>
            <w:shd w:val="clear" w:color="auto" w:fill="auto"/>
          </w:tcPr>
          <w:p w14:paraId="4E79E274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/>
              </w:rPr>
              <w:t>6. Erarbeitung III</w:t>
            </w:r>
          </w:p>
          <w:p w14:paraId="34F16C9C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FEU und EA/PA</w:t>
            </w:r>
          </w:p>
          <w:p w14:paraId="2CE068CD" w14:textId="77777777" w:rsidR="00DE1B61" w:rsidRPr="004B7119" w:rsidRDefault="00DE1B61" w:rsidP="00720BBA">
            <w:pPr>
              <w:rPr>
                <w:b/>
              </w:rPr>
            </w:pPr>
            <w:r w:rsidRPr="004B7119">
              <w:rPr>
                <w:bCs/>
              </w:rPr>
              <w:t>25 Min.</w:t>
            </w:r>
          </w:p>
        </w:tc>
        <w:tc>
          <w:tcPr>
            <w:tcW w:w="5580" w:type="dxa"/>
            <w:shd w:val="clear" w:color="auto" w:fill="auto"/>
          </w:tcPr>
          <w:p w14:paraId="382148EE" w14:textId="77777777" w:rsidR="00DE1B61" w:rsidRPr="004B7119" w:rsidRDefault="00DE1B61" w:rsidP="00720BBA">
            <w:pPr>
              <w:rPr>
                <w:bCs/>
                <w:iCs/>
              </w:rPr>
            </w:pPr>
            <w:r w:rsidRPr="004B7119">
              <w:rPr>
                <w:bCs/>
                <w:iCs/>
              </w:rPr>
              <w:t>L thematisiert die dualen Bezüge zwischen den regulären Körpern anhand der Tabelle</w:t>
            </w:r>
            <w:r>
              <w:rPr>
                <w:bCs/>
                <w:iCs/>
              </w:rPr>
              <w:t>.</w:t>
            </w:r>
          </w:p>
          <w:p w14:paraId="6FF79EBC" w14:textId="77777777" w:rsidR="00DE1B61" w:rsidRPr="004B7119" w:rsidRDefault="00DE1B61" w:rsidP="00720BBA">
            <w:pPr>
              <w:rPr>
                <w:bCs/>
                <w:iCs/>
              </w:rPr>
            </w:pPr>
            <w:r w:rsidRPr="004B7119">
              <w:rPr>
                <w:bCs/>
                <w:iCs/>
              </w:rPr>
              <w:t xml:space="preserve">Gedanklich am Beispiel Dodekaeder </w:t>
            </w:r>
            <w:r w:rsidRPr="004B7119">
              <w:rPr>
                <w:bCs/>
                <w:iCs/>
              </w:rPr>
              <w:sym w:font="Wingdings" w:char="F0E0"/>
            </w:r>
            <w:r w:rsidRPr="004B7119">
              <w:rPr>
                <w:bCs/>
                <w:iCs/>
              </w:rPr>
              <w:t xml:space="preserve"> Ikosaeder:</w:t>
            </w:r>
          </w:p>
          <w:p w14:paraId="09918F0E" w14:textId="77777777" w:rsidR="00DE1B61" w:rsidRPr="004B7119" w:rsidRDefault="00DE1B61" w:rsidP="00720BBA">
            <w:pPr>
              <w:rPr>
                <w:bCs/>
                <w:iCs/>
              </w:rPr>
            </w:pPr>
            <w:r w:rsidRPr="004B7119">
              <w:rPr>
                <w:bCs/>
                <w:iCs/>
              </w:rPr>
              <w:t>„3 Flächen bilden eine Ecke, deren Mittelpunkte also ein Dreieck, es gibt 20 Ecken, also 20 Dreiecke …“</w:t>
            </w:r>
          </w:p>
          <w:p w14:paraId="3029D032" w14:textId="77777777" w:rsidR="00DE1B61" w:rsidRPr="004B7119" w:rsidRDefault="00DE1B61" w:rsidP="00720BBA">
            <w:pPr>
              <w:rPr>
                <w:bCs/>
                <w:iCs/>
              </w:rPr>
            </w:pPr>
            <w:r w:rsidRPr="004B7119">
              <w:rPr>
                <w:bCs/>
                <w:iCs/>
              </w:rPr>
              <w:t xml:space="preserve">Zeichnung im Fall Hexaeder </w:t>
            </w:r>
            <w:r w:rsidRPr="004B7119">
              <w:rPr>
                <w:bCs/>
                <w:iCs/>
              </w:rPr>
              <w:sym w:font="Wingdings" w:char="F0E0"/>
            </w:r>
            <w:r w:rsidRPr="004B7119">
              <w:rPr>
                <w:bCs/>
                <w:iCs/>
              </w:rPr>
              <w:t xml:space="preserve"> Oktaeder:</w:t>
            </w:r>
          </w:p>
          <w:p w14:paraId="4F24EC46" w14:textId="77777777" w:rsidR="00DE1B61" w:rsidRPr="004B7119" w:rsidRDefault="00DE1B61" w:rsidP="00720BBA">
            <w:pPr>
              <w:rPr>
                <w:bCs/>
                <w:iCs/>
              </w:rPr>
            </w:pPr>
            <w:r w:rsidRPr="004B7119">
              <w:rPr>
                <w:bCs/>
                <w:iCs/>
              </w:rPr>
              <w:t>- Zeichne das Schrägbild eines Würfels (Hexaeder) mit der Kantenlänge 10cm</w:t>
            </w:r>
          </w:p>
          <w:p w14:paraId="568918AA" w14:textId="77777777" w:rsidR="00DE1B61" w:rsidRPr="004B7119" w:rsidRDefault="00DE1B61" w:rsidP="00720BBA">
            <w:pPr>
              <w:rPr>
                <w:bCs/>
                <w:iCs/>
              </w:rPr>
            </w:pPr>
            <w:r w:rsidRPr="004B7119">
              <w:rPr>
                <w:bCs/>
                <w:iCs/>
              </w:rPr>
              <w:t xml:space="preserve">- Kanten schräg nach hinten </w:t>
            </w:r>
            <w:r w:rsidRPr="004B7119">
              <w:rPr>
                <w:bCs/>
                <w:iCs/>
                <w:u w:val="single"/>
              </w:rPr>
              <w:t>nur</w:t>
            </w:r>
            <w:r w:rsidRPr="004B7119">
              <w:rPr>
                <w:bCs/>
                <w:iCs/>
              </w:rPr>
              <w:t xml:space="preserve"> 6 Kästchendiagonalen</w:t>
            </w:r>
          </w:p>
          <w:p w14:paraId="6484066D" w14:textId="77777777" w:rsidR="00DE1B61" w:rsidRPr="004B7119" w:rsidRDefault="00DE1B61" w:rsidP="00720BBA">
            <w:pPr>
              <w:rPr>
                <w:bCs/>
                <w:iCs/>
              </w:rPr>
            </w:pPr>
            <w:r w:rsidRPr="004B7119">
              <w:rPr>
                <w:bCs/>
                <w:iCs/>
              </w:rPr>
              <w:t>- markiere die Mittelpunkte der sechs Quadrate rot (beide Diagonalen ganz fein eintragen)</w:t>
            </w:r>
          </w:p>
          <w:p w14:paraId="37F7672E" w14:textId="77777777" w:rsidR="00DE1B61" w:rsidRPr="004B7119" w:rsidRDefault="00DE1B61" w:rsidP="00720BBA">
            <w:pPr>
              <w:rPr>
                <w:bCs/>
                <w:iCs/>
              </w:rPr>
            </w:pPr>
            <w:r w:rsidRPr="004B7119">
              <w:rPr>
                <w:bCs/>
                <w:iCs/>
              </w:rPr>
              <w:t>- verbinde (rote Farbe) die benachbarten Mittelpunkte und du erhältst das Oktaeder</w:t>
            </w:r>
            <w:r>
              <w:rPr>
                <w:bCs/>
                <w:iCs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293E128C" w14:textId="77777777" w:rsidR="00DE1B61" w:rsidRPr="004B7119" w:rsidRDefault="00DE1B61" w:rsidP="00720BBA">
            <w:pPr>
              <w:rPr>
                <w:bCs/>
              </w:rPr>
            </w:pPr>
            <w:r w:rsidRPr="004B7119">
              <w:rPr>
                <w:bCs/>
              </w:rPr>
              <w:t>kariertes Papier, Geodreieck, Stifte</w:t>
            </w:r>
          </w:p>
        </w:tc>
      </w:tr>
    </w:tbl>
    <w:p w14:paraId="1F124926" w14:textId="77777777" w:rsidR="00DE1B61" w:rsidRPr="00720BBA" w:rsidRDefault="00DE1B61" w:rsidP="00720BBA"/>
    <w:p w14:paraId="16BBECB7" w14:textId="77777777" w:rsidR="005B05C5" w:rsidRPr="004623B6" w:rsidRDefault="005B05C5" w:rsidP="004623B6"/>
    <w:sectPr w:rsidR="005B05C5" w:rsidRPr="004623B6" w:rsidSect="00D139A1">
      <w:headerReference w:type="default" r:id="rId22"/>
      <w:footerReference w:type="default" r:id="rId23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4593C" w14:textId="77777777" w:rsidR="00D139A1" w:rsidRDefault="00D139A1">
      <w:r>
        <w:separator/>
      </w:r>
    </w:p>
  </w:endnote>
  <w:endnote w:type="continuationSeparator" w:id="0">
    <w:p w14:paraId="6F7F836B" w14:textId="77777777" w:rsidR="00D139A1" w:rsidRDefault="00D13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3D9CB" w14:textId="239696AD" w:rsidR="004623B6" w:rsidRPr="004A2244" w:rsidRDefault="004623B6" w:rsidP="004623B6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07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regelmäßige Polyeder   Sachanalyse        </w:t>
    </w:r>
    <w:r w:rsidRPr="004A2244">
      <w:rPr>
        <w:sz w:val="16"/>
        <w:szCs w:val="16"/>
      </w:rPr>
      <w:t xml:space="preserve">  </w:t>
    </w:r>
    <w:r w:rsidR="00885FFA">
      <w:rPr>
        <w:sz w:val="16"/>
        <w:szCs w:val="16"/>
      </w:rPr>
      <w:tab/>
    </w:r>
    <w:r w:rsidR="00885FFA">
      <w:rPr>
        <w:sz w:val="16"/>
        <w:szCs w:val="16"/>
      </w:rPr>
      <w:tab/>
    </w:r>
    <w:r w:rsidR="00885FFA" w:rsidRPr="004A2244">
      <w:rPr>
        <w:sz w:val="16"/>
        <w:szCs w:val="16"/>
      </w:rPr>
      <w:t xml:space="preserve">Seminar </w:t>
    </w:r>
    <w:r w:rsidR="00885FFA">
      <w:rPr>
        <w:sz w:val="16"/>
        <w:szCs w:val="16"/>
      </w:rPr>
      <w:t xml:space="preserve">AFL </w:t>
    </w:r>
    <w:r w:rsidR="00885FFA" w:rsidRPr="004A2244">
      <w:rPr>
        <w:sz w:val="16"/>
        <w:szCs w:val="16"/>
      </w:rPr>
      <w:t>(Gymnasi</w:t>
    </w:r>
    <w:r w:rsidR="00885FFA">
      <w:rPr>
        <w:sz w:val="16"/>
        <w:szCs w:val="16"/>
      </w:rPr>
      <w:t>um</w:t>
    </w:r>
    <w:r w:rsidR="00885FFA"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124C9" w14:textId="77777777" w:rsidR="005966B6" w:rsidRPr="004A2244" w:rsidRDefault="00000000" w:rsidP="00257834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07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regelmäßige Polyeder   Infoblatt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C2372" w14:textId="77777777" w:rsidR="00AE083D" w:rsidRPr="004A2244" w:rsidRDefault="00AE083D" w:rsidP="00AE083D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07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regelmäßige Polyeder   Arbeitsblatt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FB994" w14:textId="77777777" w:rsidR="005966B6" w:rsidRPr="004A2244" w:rsidRDefault="00000000" w:rsidP="00720BBA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07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regelmäßige Polyeder   Verlaufsplan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787AC" w14:textId="77777777" w:rsidR="00D139A1" w:rsidRDefault="00D139A1">
      <w:r>
        <w:separator/>
      </w:r>
    </w:p>
  </w:footnote>
  <w:footnote w:type="continuationSeparator" w:id="0">
    <w:p w14:paraId="07109598" w14:textId="77777777" w:rsidR="00D139A1" w:rsidRDefault="00D13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2F2BC" w14:textId="6C4C22ED" w:rsidR="00885FFA" w:rsidRDefault="00000000" w:rsidP="00AE083D">
    <w:pPr>
      <w:rPr>
        <w:b/>
        <w:bCs/>
      </w:rPr>
    </w:pPr>
    <w:r>
      <w:rPr>
        <w:noProof/>
      </w:rPr>
      <w:pict w14:anchorId="4B39BF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4.35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4623B6" w:rsidRPr="00A16B16">
      <w:rPr>
        <w:b/>
        <w:bCs/>
      </w:rPr>
      <w:t>Mkid   6-</w:t>
    </w:r>
    <w:r w:rsidR="004623B6">
      <w:rPr>
        <w:b/>
        <w:bCs/>
      </w:rPr>
      <w:t>07</w:t>
    </w:r>
    <w:r w:rsidR="004623B6" w:rsidRPr="00A16B16">
      <w:rPr>
        <w:b/>
        <w:bCs/>
      </w:rPr>
      <w:t xml:space="preserve">   </w:t>
    </w:r>
    <w:r w:rsidR="004623B6">
      <w:rPr>
        <w:b/>
        <w:bCs/>
      </w:rPr>
      <w:t>regelmäßige Polyeder</w:t>
    </w:r>
  </w:p>
  <w:p w14:paraId="30563714" w14:textId="60BA75F5" w:rsidR="00885FFA" w:rsidRDefault="00885FFA" w:rsidP="00AE083D">
    <w:pPr>
      <w:rPr>
        <w:b/>
        <w:bCs/>
      </w:rPr>
    </w:pPr>
  </w:p>
  <w:p w14:paraId="22CB32D4" w14:textId="6910929F" w:rsidR="004623B6" w:rsidRPr="00A16B16" w:rsidRDefault="004623B6" w:rsidP="00AE083D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896A6" w14:textId="77777777" w:rsidR="005966B6" w:rsidRDefault="00000000" w:rsidP="00AE083D">
    <w:pPr>
      <w:rPr>
        <w:iCs/>
      </w:rPr>
    </w:pPr>
    <w:r>
      <w:rPr>
        <w:noProof/>
      </w:rPr>
      <w:pict w14:anchorId="3B6424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4.35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A32037" w:rsidRPr="00A16B16">
      <w:rPr>
        <w:b/>
        <w:bCs/>
      </w:rPr>
      <w:t>Mkid 6-</w:t>
    </w:r>
    <w:r w:rsidR="00A32037">
      <w:rPr>
        <w:b/>
        <w:bCs/>
      </w:rPr>
      <w:t>07</w:t>
    </w:r>
    <w:r w:rsidR="00A32037" w:rsidRPr="00A16B16">
      <w:rPr>
        <w:b/>
        <w:bCs/>
      </w:rPr>
      <w:t xml:space="preserve">   </w:t>
    </w:r>
    <w:r w:rsidR="00A32037">
      <w:rPr>
        <w:b/>
        <w:bCs/>
      </w:rPr>
      <w:t>regelmäßige Polyeder</w:t>
    </w:r>
  </w:p>
  <w:p w14:paraId="4AB82988" w14:textId="77777777" w:rsidR="005966B6" w:rsidRDefault="005966B6" w:rsidP="00AE083D">
    <w:pPr>
      <w:rPr>
        <w:iCs/>
      </w:rPr>
    </w:pPr>
  </w:p>
  <w:p w14:paraId="161E2E56" w14:textId="77777777" w:rsidR="005966B6" w:rsidRPr="00A16B16" w:rsidRDefault="005966B6" w:rsidP="00AE083D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0200F" w14:textId="77777777" w:rsidR="005966B6" w:rsidRDefault="00000000" w:rsidP="00AE083D">
    <w:pPr>
      <w:rPr>
        <w:b/>
        <w:bCs/>
      </w:rPr>
    </w:pPr>
    <w:r>
      <w:rPr>
        <w:noProof/>
      </w:rPr>
      <w:pict w14:anchorId="0EF797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4.85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AE083D" w:rsidRPr="00A16B16">
      <w:rPr>
        <w:b/>
        <w:bCs/>
      </w:rPr>
      <w:t>Mkid   6-</w:t>
    </w:r>
    <w:r w:rsidR="00AE083D">
      <w:rPr>
        <w:b/>
        <w:bCs/>
      </w:rPr>
      <w:t>07</w:t>
    </w:r>
    <w:r w:rsidR="00AE083D" w:rsidRPr="00A16B16">
      <w:rPr>
        <w:b/>
        <w:bCs/>
      </w:rPr>
      <w:t xml:space="preserve">   </w:t>
    </w:r>
    <w:r w:rsidR="00AE083D">
      <w:rPr>
        <w:b/>
        <w:bCs/>
      </w:rPr>
      <w:t>regelmäßige Polyeder</w:t>
    </w:r>
  </w:p>
  <w:p w14:paraId="473A9360" w14:textId="77777777" w:rsidR="005966B6" w:rsidRDefault="005966B6" w:rsidP="00AE083D">
    <w:pPr>
      <w:rPr>
        <w:b/>
        <w:bCs/>
      </w:rPr>
    </w:pPr>
  </w:p>
  <w:p w14:paraId="2D349EFF" w14:textId="77777777" w:rsidR="00AE083D" w:rsidRPr="00A16B16" w:rsidRDefault="00AE083D" w:rsidP="00AE083D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D051B" w14:textId="77777777" w:rsidR="005966B6" w:rsidRDefault="00000000" w:rsidP="00AE083D">
    <w:pPr>
      <w:rPr>
        <w:b/>
        <w:bCs/>
      </w:rPr>
    </w:pPr>
    <w:r>
      <w:rPr>
        <w:noProof/>
      </w:rPr>
      <w:pict w14:anchorId="115D20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79.75pt;margin-top:-4.35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A32037" w:rsidRPr="00A16B16">
      <w:rPr>
        <w:b/>
        <w:bCs/>
      </w:rPr>
      <w:t>Mkid</w:t>
    </w:r>
    <w:r w:rsidR="00A32037">
      <w:rPr>
        <w:b/>
        <w:bCs/>
      </w:rPr>
      <w:t xml:space="preserve"> </w:t>
    </w:r>
    <w:r w:rsidR="00A32037" w:rsidRPr="00A16B16">
      <w:rPr>
        <w:b/>
        <w:bCs/>
      </w:rPr>
      <w:t>6-</w:t>
    </w:r>
    <w:r w:rsidR="00A32037">
      <w:rPr>
        <w:b/>
        <w:bCs/>
      </w:rPr>
      <w:t>07</w:t>
    </w:r>
    <w:r w:rsidR="00A32037" w:rsidRPr="00A16B16">
      <w:rPr>
        <w:b/>
        <w:bCs/>
      </w:rPr>
      <w:t xml:space="preserve">   </w:t>
    </w:r>
    <w:r w:rsidR="00A32037">
      <w:rPr>
        <w:b/>
        <w:bCs/>
      </w:rPr>
      <w:t>regelmäßige Polyeder</w:t>
    </w:r>
  </w:p>
  <w:p w14:paraId="0C09AF88" w14:textId="77777777" w:rsidR="005966B6" w:rsidRDefault="005966B6" w:rsidP="00AE083D">
    <w:pPr>
      <w:rPr>
        <w:b/>
        <w:bCs/>
      </w:rPr>
    </w:pPr>
  </w:p>
  <w:p w14:paraId="6A9FBC43" w14:textId="77777777" w:rsidR="005966B6" w:rsidRPr="00A16B16" w:rsidRDefault="00000000" w:rsidP="00AE083D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C69A4"/>
    <w:multiLevelType w:val="hybridMultilevel"/>
    <w:tmpl w:val="2E968E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12296"/>
    <w:multiLevelType w:val="hybridMultilevel"/>
    <w:tmpl w:val="08DC4D2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6A322CF"/>
    <w:multiLevelType w:val="hybridMultilevel"/>
    <w:tmpl w:val="76E6C8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83008">
    <w:abstractNumId w:val="3"/>
  </w:num>
  <w:num w:numId="2" w16cid:durableId="1199779129">
    <w:abstractNumId w:val="0"/>
  </w:num>
  <w:num w:numId="3" w16cid:durableId="1237786936">
    <w:abstractNumId w:val="2"/>
  </w:num>
  <w:num w:numId="4" w16cid:durableId="675883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6C27"/>
    <w:rsid w:val="00007B67"/>
    <w:rsid w:val="00007E9F"/>
    <w:rsid w:val="000100F0"/>
    <w:rsid w:val="000119C5"/>
    <w:rsid w:val="000356C2"/>
    <w:rsid w:val="00066D28"/>
    <w:rsid w:val="00086F3E"/>
    <w:rsid w:val="000B09F5"/>
    <w:rsid w:val="000C2179"/>
    <w:rsid w:val="000C2D40"/>
    <w:rsid w:val="000C5032"/>
    <w:rsid w:val="001257B8"/>
    <w:rsid w:val="00131BD7"/>
    <w:rsid w:val="0013539C"/>
    <w:rsid w:val="001402FF"/>
    <w:rsid w:val="00143BC7"/>
    <w:rsid w:val="00161529"/>
    <w:rsid w:val="00177DD5"/>
    <w:rsid w:val="00180497"/>
    <w:rsid w:val="0018467B"/>
    <w:rsid w:val="001A0DD4"/>
    <w:rsid w:val="001B1C8F"/>
    <w:rsid w:val="001B50BC"/>
    <w:rsid w:val="001D11A6"/>
    <w:rsid w:val="001D375B"/>
    <w:rsid w:val="001F5D7D"/>
    <w:rsid w:val="00216AEB"/>
    <w:rsid w:val="00221974"/>
    <w:rsid w:val="002536B1"/>
    <w:rsid w:val="00260902"/>
    <w:rsid w:val="00264DBB"/>
    <w:rsid w:val="002F6D61"/>
    <w:rsid w:val="0030617F"/>
    <w:rsid w:val="003156BF"/>
    <w:rsid w:val="00315A58"/>
    <w:rsid w:val="00342A98"/>
    <w:rsid w:val="00356FFB"/>
    <w:rsid w:val="003A35C5"/>
    <w:rsid w:val="003C7CD5"/>
    <w:rsid w:val="003E51CC"/>
    <w:rsid w:val="003F1487"/>
    <w:rsid w:val="003F755D"/>
    <w:rsid w:val="00411743"/>
    <w:rsid w:val="0044220D"/>
    <w:rsid w:val="0045426B"/>
    <w:rsid w:val="004623B6"/>
    <w:rsid w:val="0047155C"/>
    <w:rsid w:val="00481974"/>
    <w:rsid w:val="00497EE4"/>
    <w:rsid w:val="004A2244"/>
    <w:rsid w:val="004A620F"/>
    <w:rsid w:val="004A702E"/>
    <w:rsid w:val="004C2992"/>
    <w:rsid w:val="004C4402"/>
    <w:rsid w:val="004D1A3C"/>
    <w:rsid w:val="004E1E05"/>
    <w:rsid w:val="00504157"/>
    <w:rsid w:val="00510922"/>
    <w:rsid w:val="00567D37"/>
    <w:rsid w:val="00581392"/>
    <w:rsid w:val="00592364"/>
    <w:rsid w:val="005966B6"/>
    <w:rsid w:val="005B05C5"/>
    <w:rsid w:val="005D1573"/>
    <w:rsid w:val="005F0953"/>
    <w:rsid w:val="00622590"/>
    <w:rsid w:val="00623C3B"/>
    <w:rsid w:val="00641B54"/>
    <w:rsid w:val="006821D8"/>
    <w:rsid w:val="0068531E"/>
    <w:rsid w:val="0069303F"/>
    <w:rsid w:val="006B0324"/>
    <w:rsid w:val="006B352D"/>
    <w:rsid w:val="006D241B"/>
    <w:rsid w:val="006D7476"/>
    <w:rsid w:val="006E094D"/>
    <w:rsid w:val="006F0CBC"/>
    <w:rsid w:val="007074F1"/>
    <w:rsid w:val="00735567"/>
    <w:rsid w:val="00763550"/>
    <w:rsid w:val="007968AD"/>
    <w:rsid w:val="007C3D68"/>
    <w:rsid w:val="007D32D3"/>
    <w:rsid w:val="007E05B3"/>
    <w:rsid w:val="007F22F4"/>
    <w:rsid w:val="008044D1"/>
    <w:rsid w:val="008077D3"/>
    <w:rsid w:val="008178B2"/>
    <w:rsid w:val="00857171"/>
    <w:rsid w:val="00885FFA"/>
    <w:rsid w:val="00887359"/>
    <w:rsid w:val="008A2AE7"/>
    <w:rsid w:val="008B19F9"/>
    <w:rsid w:val="00903668"/>
    <w:rsid w:val="00930BF4"/>
    <w:rsid w:val="009343FC"/>
    <w:rsid w:val="0095436D"/>
    <w:rsid w:val="00972551"/>
    <w:rsid w:val="00973C58"/>
    <w:rsid w:val="009743B2"/>
    <w:rsid w:val="00985634"/>
    <w:rsid w:val="00993524"/>
    <w:rsid w:val="009A0AC7"/>
    <w:rsid w:val="009E016D"/>
    <w:rsid w:val="009F3535"/>
    <w:rsid w:val="009F40A3"/>
    <w:rsid w:val="009F4CA2"/>
    <w:rsid w:val="00A012C0"/>
    <w:rsid w:val="00A16B16"/>
    <w:rsid w:val="00A32037"/>
    <w:rsid w:val="00A34491"/>
    <w:rsid w:val="00A56CD8"/>
    <w:rsid w:val="00A772CD"/>
    <w:rsid w:val="00A84517"/>
    <w:rsid w:val="00A84FAC"/>
    <w:rsid w:val="00AA3915"/>
    <w:rsid w:val="00AA3A60"/>
    <w:rsid w:val="00AC54F3"/>
    <w:rsid w:val="00AC7C0C"/>
    <w:rsid w:val="00AE083D"/>
    <w:rsid w:val="00B416E8"/>
    <w:rsid w:val="00B61D9A"/>
    <w:rsid w:val="00B66C50"/>
    <w:rsid w:val="00BC33ED"/>
    <w:rsid w:val="00BC60F0"/>
    <w:rsid w:val="00BD2AB5"/>
    <w:rsid w:val="00C06513"/>
    <w:rsid w:val="00C127A4"/>
    <w:rsid w:val="00C17AF5"/>
    <w:rsid w:val="00C22C0D"/>
    <w:rsid w:val="00C23AB5"/>
    <w:rsid w:val="00C520AC"/>
    <w:rsid w:val="00C57261"/>
    <w:rsid w:val="00C875D8"/>
    <w:rsid w:val="00CA0511"/>
    <w:rsid w:val="00CF725D"/>
    <w:rsid w:val="00D13488"/>
    <w:rsid w:val="00D139A1"/>
    <w:rsid w:val="00D432BF"/>
    <w:rsid w:val="00D97578"/>
    <w:rsid w:val="00DB00A0"/>
    <w:rsid w:val="00DD18D1"/>
    <w:rsid w:val="00DE1B61"/>
    <w:rsid w:val="00DF64E0"/>
    <w:rsid w:val="00E01B84"/>
    <w:rsid w:val="00E07EC3"/>
    <w:rsid w:val="00E330F5"/>
    <w:rsid w:val="00E50F20"/>
    <w:rsid w:val="00E56D00"/>
    <w:rsid w:val="00E6373C"/>
    <w:rsid w:val="00E735EC"/>
    <w:rsid w:val="00E91268"/>
    <w:rsid w:val="00EA53AE"/>
    <w:rsid w:val="00EC046D"/>
    <w:rsid w:val="00EF0981"/>
    <w:rsid w:val="00EF24AE"/>
    <w:rsid w:val="00F07112"/>
    <w:rsid w:val="00F86A05"/>
    <w:rsid w:val="00F9268A"/>
    <w:rsid w:val="00F94334"/>
    <w:rsid w:val="00FB1AA5"/>
    <w:rsid w:val="00FC05B3"/>
    <w:rsid w:val="00FD10B6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8F6E08B"/>
  <w15:chartTrackingRefBased/>
  <w15:docId w15:val="{EE5CD98D-6231-4FC6-B12C-34E9A725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1364</Words>
  <Characters>8595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29</cp:revision>
  <cp:lastPrinted>2017-07-21T19:02:00Z</cp:lastPrinted>
  <dcterms:created xsi:type="dcterms:W3CDTF">2020-03-17T17:21:00Z</dcterms:created>
  <dcterms:modified xsi:type="dcterms:W3CDTF">2024-04-08T10:21:00Z</dcterms:modified>
</cp:coreProperties>
</file>